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7D8" w:rsidRDefault="00F71A03" w:rsidP="006F60A5">
      <w:pPr>
        <w:jc w:val="center"/>
        <w:rPr>
          <w:rFonts w:ascii="Lucida Sans Unicode" w:hAnsi="Lucida Sans Unicode" w:cs="Lucida Sans Unicode"/>
        </w:rPr>
      </w:pPr>
      <w:r w:rsidRPr="00F71A03">
        <w:rPr>
          <w:rFonts w:ascii="Lucida Sans Unicode" w:hAnsi="Lucida Sans Unicode" w:cs="Lucida Sans Unicod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HcolourTRU" style="width:277.6pt;height:36.35pt;visibility:visible">
            <v:imagedata r:id="rId5" o:title=""/>
          </v:shape>
        </w:pict>
      </w:r>
    </w:p>
    <w:p w:rsidR="008927D8" w:rsidRDefault="008927D8" w:rsidP="006F60A5"/>
    <w:p w:rsidR="008927D8" w:rsidRDefault="008927D8" w:rsidP="006F60A5">
      <w:pPr>
        <w:jc w:val="center"/>
        <w:rPr>
          <w:rFonts w:ascii="Helvetica" w:hAnsi="Helvetica"/>
          <w:b/>
          <w:smallCaps/>
          <w:color w:val="000080"/>
          <w:sz w:val="28"/>
        </w:rPr>
      </w:pPr>
      <w:r w:rsidRPr="00696312">
        <w:rPr>
          <w:rFonts w:ascii="Helvetica" w:hAnsi="Helvetica"/>
          <w:b/>
          <w:smallCaps/>
          <w:color w:val="000080"/>
          <w:sz w:val="28"/>
        </w:rPr>
        <w:t>Research</w:t>
      </w:r>
      <w:r>
        <w:rPr>
          <w:rFonts w:ascii="Helvetica" w:hAnsi="Helvetica"/>
          <w:b/>
          <w:smallCaps/>
          <w:color w:val="000080"/>
          <w:sz w:val="28"/>
        </w:rPr>
        <w:t xml:space="preserve">, </w:t>
      </w:r>
      <w:r w:rsidRPr="00696312">
        <w:rPr>
          <w:rFonts w:ascii="Helvetica" w:hAnsi="Helvetica"/>
          <w:b/>
          <w:smallCaps/>
          <w:color w:val="000080"/>
          <w:sz w:val="28"/>
        </w:rPr>
        <w:t>Innovation</w:t>
      </w:r>
      <w:r>
        <w:rPr>
          <w:rFonts w:ascii="Helvetica" w:hAnsi="Helvetica"/>
          <w:b/>
          <w:smallCaps/>
          <w:color w:val="000080"/>
          <w:sz w:val="28"/>
        </w:rPr>
        <w:t xml:space="preserve">, and </w:t>
      </w:r>
      <w:r w:rsidRPr="00696312">
        <w:rPr>
          <w:rFonts w:ascii="Helvetica" w:hAnsi="Helvetica"/>
          <w:b/>
          <w:smallCaps/>
          <w:color w:val="000080"/>
          <w:sz w:val="28"/>
        </w:rPr>
        <w:t>Graduate Studies</w:t>
      </w:r>
    </w:p>
    <w:p w:rsidR="008927D8" w:rsidRPr="006F60A5" w:rsidRDefault="008927D8" w:rsidP="006F60A5">
      <w:pPr>
        <w:jc w:val="center"/>
        <w:rPr>
          <w:rFonts w:ascii="Helvetica" w:hAnsi="Helvetica"/>
          <w:i/>
          <w:smallCaps/>
          <w:color w:val="000080"/>
        </w:rPr>
      </w:pPr>
      <w:r>
        <w:rPr>
          <w:rFonts w:ascii="Helvetica" w:hAnsi="Helvetica"/>
          <w:i/>
          <w:smallCaps/>
          <w:color w:val="000080"/>
        </w:rPr>
        <w:t>-Inventing the Future-</w:t>
      </w:r>
    </w:p>
    <w:p w:rsidR="008927D8" w:rsidRDefault="008927D8">
      <w:pPr>
        <w:rPr>
          <w:lang w:val="en-CA"/>
        </w:rPr>
      </w:pPr>
    </w:p>
    <w:p w:rsidR="008927D8" w:rsidRPr="000045AF" w:rsidRDefault="008927D8" w:rsidP="00C31801">
      <w:pPr>
        <w:jc w:val="center"/>
        <w:rPr>
          <w:b/>
          <w:sz w:val="28"/>
          <w:szCs w:val="28"/>
        </w:rPr>
      </w:pPr>
      <w:r>
        <w:rPr>
          <w:b/>
          <w:sz w:val="28"/>
          <w:szCs w:val="28"/>
        </w:rPr>
        <w:t>SENATE RESEARCH COMMITTEE</w:t>
      </w:r>
    </w:p>
    <w:p w:rsidR="008927D8" w:rsidRPr="000045AF" w:rsidRDefault="008927D8" w:rsidP="00C31801">
      <w:pPr>
        <w:jc w:val="center"/>
        <w:rPr>
          <w:b/>
        </w:rPr>
      </w:pPr>
      <w:r>
        <w:rPr>
          <w:b/>
        </w:rPr>
        <w:t>September 22, 2009</w:t>
      </w:r>
      <w:r w:rsidRPr="000045AF">
        <w:rPr>
          <w:b/>
        </w:rPr>
        <w:t xml:space="preserve"> 3:</w:t>
      </w:r>
      <w:r>
        <w:rPr>
          <w:b/>
        </w:rPr>
        <w:t>20</w:t>
      </w:r>
      <w:r w:rsidRPr="000045AF">
        <w:rPr>
          <w:b/>
        </w:rPr>
        <w:t xml:space="preserve"> – </w:t>
      </w:r>
      <w:r>
        <w:rPr>
          <w:b/>
        </w:rPr>
        <w:t>5</w:t>
      </w:r>
      <w:r w:rsidRPr="000045AF">
        <w:rPr>
          <w:b/>
        </w:rPr>
        <w:t>:</w:t>
      </w:r>
      <w:r>
        <w:rPr>
          <w:b/>
        </w:rPr>
        <w:t>0</w:t>
      </w:r>
      <w:r w:rsidRPr="000045AF">
        <w:rPr>
          <w:b/>
        </w:rPr>
        <w:t>0</w:t>
      </w:r>
    </w:p>
    <w:p w:rsidR="008927D8" w:rsidRPr="00F306C4" w:rsidRDefault="008927D8" w:rsidP="00C31801">
      <w:pPr>
        <w:jc w:val="center"/>
        <w:rPr>
          <w:b/>
        </w:rPr>
      </w:pPr>
    </w:p>
    <w:p w:rsidR="008927D8" w:rsidRPr="000045AF" w:rsidRDefault="008927D8" w:rsidP="00C31801">
      <w:pPr>
        <w:jc w:val="center"/>
        <w:rPr>
          <w:b/>
          <w:color w:val="943634"/>
          <w:sz w:val="28"/>
        </w:rPr>
      </w:pPr>
      <w:r>
        <w:rPr>
          <w:b/>
          <w:color w:val="943634"/>
          <w:sz w:val="28"/>
        </w:rPr>
        <w:t>Trades and Technology Room 155</w:t>
      </w:r>
    </w:p>
    <w:p w:rsidR="008927D8" w:rsidRDefault="008927D8" w:rsidP="00C31801">
      <w:pPr>
        <w:jc w:val="center"/>
        <w:rPr>
          <w:b/>
          <w:sz w:val="32"/>
          <w:szCs w:val="32"/>
        </w:rPr>
      </w:pPr>
    </w:p>
    <w:p w:rsidR="008927D8" w:rsidRDefault="008927D8" w:rsidP="00C31801">
      <w:pPr>
        <w:jc w:val="center"/>
        <w:rPr>
          <w:b/>
          <w:sz w:val="32"/>
          <w:szCs w:val="32"/>
        </w:rPr>
      </w:pPr>
      <w:r>
        <w:rPr>
          <w:b/>
          <w:sz w:val="32"/>
          <w:szCs w:val="32"/>
        </w:rPr>
        <w:t>Minutes</w:t>
      </w:r>
    </w:p>
    <w:p w:rsidR="008927D8" w:rsidRPr="008F3E77" w:rsidRDefault="008927D8" w:rsidP="00C31801">
      <w:pPr>
        <w:jc w:val="center"/>
        <w:rPr>
          <w:b/>
        </w:rPr>
      </w:pPr>
    </w:p>
    <w:p w:rsidR="008927D8" w:rsidRDefault="008927D8" w:rsidP="00D83974">
      <w:r w:rsidRPr="003C15CC">
        <w:t>Present</w:t>
      </w:r>
      <w:r>
        <w:t xml:space="preserve">: Sandy </w:t>
      </w:r>
      <w:proofErr w:type="spellStart"/>
      <w:r>
        <w:t>Scarff</w:t>
      </w:r>
      <w:proofErr w:type="spellEnd"/>
      <w:r>
        <w:t xml:space="preserve">, Nancy Van Wagoner (minutes), Julie Drolet, Wendy </w:t>
      </w:r>
      <w:proofErr w:type="spellStart"/>
      <w:r>
        <w:t>Hulko</w:t>
      </w:r>
      <w:proofErr w:type="spellEnd"/>
      <w:r>
        <w:t xml:space="preserve"> (by phone), Jim Hu, Ehsan Latif (Chair), Cheryl </w:t>
      </w:r>
      <w:proofErr w:type="spellStart"/>
      <w:r>
        <w:t>Zawaduk</w:t>
      </w:r>
      <w:proofErr w:type="spellEnd"/>
      <w:r>
        <w:t xml:space="preserve">, Paul Manhas (left at 4:35), Margaret </w:t>
      </w:r>
      <w:proofErr w:type="spellStart"/>
      <w:r>
        <w:t>Hohner</w:t>
      </w:r>
      <w:proofErr w:type="spellEnd"/>
      <w:r>
        <w:t>, Karl Larsen</w:t>
      </w:r>
    </w:p>
    <w:p w:rsidR="008927D8" w:rsidRDefault="008927D8" w:rsidP="00D83974"/>
    <w:p w:rsidR="008927D8" w:rsidRDefault="008927D8" w:rsidP="00D83974">
      <w:r>
        <w:t xml:space="preserve">Regrets: Kate Sutherland, Star </w:t>
      </w:r>
      <w:proofErr w:type="spellStart"/>
      <w:r>
        <w:t>Mahar</w:t>
      </w:r>
      <w:proofErr w:type="spellEnd"/>
      <w:r>
        <w:t xml:space="preserve">, </w:t>
      </w:r>
    </w:p>
    <w:p w:rsidR="008927D8" w:rsidRDefault="008927D8">
      <w:pPr>
        <w:rPr>
          <w:lang w:val="en-CA"/>
        </w:rPr>
      </w:pPr>
    </w:p>
    <w:p w:rsidR="008927D8" w:rsidRDefault="008927D8" w:rsidP="003E6346">
      <w:pPr>
        <w:numPr>
          <w:ilvl w:val="0"/>
          <w:numId w:val="2"/>
        </w:numPr>
        <w:rPr>
          <w:lang w:val="en-CA"/>
        </w:rPr>
      </w:pPr>
      <w:r>
        <w:rPr>
          <w:lang w:val="en-CA"/>
        </w:rPr>
        <w:t>Agenda: Approved as amended:</w:t>
      </w:r>
    </w:p>
    <w:p w:rsidR="008927D8" w:rsidRDefault="008927D8" w:rsidP="005F707A">
      <w:pPr>
        <w:numPr>
          <w:ilvl w:val="1"/>
          <w:numId w:val="2"/>
        </w:numPr>
        <w:rPr>
          <w:lang w:val="en-CA"/>
        </w:rPr>
      </w:pPr>
      <w:r>
        <w:rPr>
          <w:lang w:val="en-CA"/>
        </w:rPr>
        <w:t xml:space="preserve">Moved Jim, Seconded </w:t>
      </w:r>
      <w:proofErr w:type="spellStart"/>
      <w:r>
        <w:rPr>
          <w:lang w:val="en-CA"/>
        </w:rPr>
        <w:t>Marg</w:t>
      </w:r>
      <w:proofErr w:type="spellEnd"/>
      <w:r>
        <w:rPr>
          <w:lang w:val="en-CA"/>
        </w:rPr>
        <w:t>, adopted with additional agenda items</w:t>
      </w:r>
    </w:p>
    <w:p w:rsidR="008927D8" w:rsidRDefault="008927D8" w:rsidP="003E6346">
      <w:pPr>
        <w:numPr>
          <w:ilvl w:val="0"/>
          <w:numId w:val="2"/>
        </w:numPr>
        <w:rPr>
          <w:lang w:val="en-CA"/>
        </w:rPr>
      </w:pPr>
      <w:r>
        <w:rPr>
          <w:lang w:val="en-CA"/>
        </w:rPr>
        <w:t>Minutes of May 5, 2009: Motion to approve: Cheryl, seconded Jim, approved</w:t>
      </w:r>
    </w:p>
    <w:p w:rsidR="008927D8" w:rsidRPr="00155D0C" w:rsidRDefault="008927D8" w:rsidP="000B729C">
      <w:pPr>
        <w:numPr>
          <w:ilvl w:val="0"/>
          <w:numId w:val="2"/>
        </w:numPr>
      </w:pPr>
      <w:smartTag w:uri="urn:schemas-microsoft-com:office:smarttags" w:element="place">
        <w:smartTag w:uri="urn:schemas-microsoft-com:office:smarttags" w:element="City">
          <w:r>
            <w:rPr>
              <w:lang w:val="en-CA"/>
            </w:rPr>
            <w:t>Nancy</w:t>
          </w:r>
        </w:smartTag>
      </w:smartTag>
      <w:r>
        <w:rPr>
          <w:lang w:val="en-CA"/>
        </w:rPr>
        <w:t xml:space="preserve"> presented the research summer report  (this will become the summer newsletter)</w:t>
      </w:r>
    </w:p>
    <w:p w:rsidR="008927D8" w:rsidRPr="001B2739" w:rsidRDefault="008927D8" w:rsidP="000B729C">
      <w:pPr>
        <w:numPr>
          <w:ilvl w:val="0"/>
          <w:numId w:val="2"/>
        </w:numPr>
      </w:pPr>
      <w:r>
        <w:rPr>
          <w:lang w:val="en-CA"/>
        </w:rPr>
        <w:t>Business arising from the minutes</w:t>
      </w:r>
    </w:p>
    <w:p w:rsidR="008927D8" w:rsidRPr="001D1A3E" w:rsidRDefault="008927D8" w:rsidP="001B2739">
      <w:pPr>
        <w:numPr>
          <w:ilvl w:val="1"/>
          <w:numId w:val="2"/>
        </w:numPr>
      </w:pPr>
      <w:r>
        <w:rPr>
          <w:lang w:val="en-CA"/>
        </w:rPr>
        <w:t>Workshop Series: The following workshops were identified as priorities for the winter term (a number of others were referred to the Graduate Studies Committee):</w:t>
      </w:r>
    </w:p>
    <w:p w:rsidR="008927D8" w:rsidRPr="00663E7D" w:rsidRDefault="008927D8" w:rsidP="001D1A3E">
      <w:pPr>
        <w:numPr>
          <w:ilvl w:val="2"/>
          <w:numId w:val="2"/>
        </w:numPr>
      </w:pPr>
      <w:r>
        <w:rPr>
          <w:lang w:val="en-CA"/>
        </w:rPr>
        <w:t xml:space="preserve">Fast and Financial Management of Grants: for early December, several sessions, include appropriate forms, methods of hiring, flow of purchase orders, using </w:t>
      </w:r>
      <w:proofErr w:type="spellStart"/>
      <w:r>
        <w:rPr>
          <w:lang w:val="en-CA"/>
        </w:rPr>
        <w:t>webreq</w:t>
      </w:r>
      <w:proofErr w:type="spellEnd"/>
    </w:p>
    <w:p w:rsidR="008927D8" w:rsidRPr="001A0D15" w:rsidRDefault="008927D8" w:rsidP="00663E7D">
      <w:pPr>
        <w:numPr>
          <w:ilvl w:val="3"/>
          <w:numId w:val="2"/>
        </w:numPr>
      </w:pPr>
      <w:r>
        <w:rPr>
          <w:lang w:val="en-CA"/>
        </w:rPr>
        <w:t>Paul Manhas to organize</w:t>
      </w:r>
    </w:p>
    <w:p w:rsidR="008927D8" w:rsidRPr="00C97F6E" w:rsidRDefault="008927D8" w:rsidP="001D1A3E">
      <w:pPr>
        <w:numPr>
          <w:ilvl w:val="2"/>
          <w:numId w:val="2"/>
        </w:numPr>
      </w:pPr>
      <w:r>
        <w:rPr>
          <w:lang w:val="en-CA"/>
        </w:rPr>
        <w:t>Developing and sustaining a research program (curriculum committee): Karl Larsen, Patrick Walton, Julie Drolet,, NVW</w:t>
      </w:r>
    </w:p>
    <w:p w:rsidR="008927D8" w:rsidRPr="00DA796B" w:rsidRDefault="008927D8" w:rsidP="00DA796B">
      <w:pPr>
        <w:numPr>
          <w:ilvl w:val="0"/>
          <w:numId w:val="2"/>
        </w:numPr>
      </w:pPr>
      <w:r w:rsidRPr="00105F3F">
        <w:rPr>
          <w:lang w:val="en-CA"/>
        </w:rPr>
        <w:t>U-REAP (call for applications is attached) Adjudication committee. There was consensus that we had agreed to use the same committee membership as used for the previous call (Ehsan Latif, Diane Purvey, Will Garrett-</w:t>
      </w:r>
      <w:proofErr w:type="spellStart"/>
      <w:r w:rsidRPr="00105F3F">
        <w:rPr>
          <w:lang w:val="en-CA"/>
        </w:rPr>
        <w:t>Petts</w:t>
      </w:r>
      <w:proofErr w:type="spellEnd"/>
      <w:r w:rsidRPr="00105F3F">
        <w:rPr>
          <w:lang w:val="en-CA"/>
        </w:rPr>
        <w:t>,</w:t>
      </w:r>
      <w:r>
        <w:rPr>
          <w:lang w:val="en-CA"/>
        </w:rPr>
        <w:t xml:space="preserve"> Cynthia Ross Friedman </w:t>
      </w:r>
      <w:r w:rsidRPr="00105F3F">
        <w:rPr>
          <w:lang w:val="en-CA"/>
        </w:rPr>
        <w:t xml:space="preserve">and Kingsley </w:t>
      </w:r>
      <w:proofErr w:type="spellStart"/>
      <w:r w:rsidRPr="00105F3F">
        <w:rPr>
          <w:lang w:val="en-CA"/>
        </w:rPr>
        <w:t>Donkor</w:t>
      </w:r>
      <w:proofErr w:type="spellEnd"/>
      <w:r w:rsidRPr="00105F3F">
        <w:rPr>
          <w:lang w:val="en-CA"/>
        </w:rPr>
        <w:t xml:space="preserve">. </w:t>
      </w:r>
      <w:smartTag w:uri="urn:schemas-microsoft-com:office:smarttags" w:element="City">
        <w:smartTag w:uri="urn:schemas-microsoft-com:office:smarttags" w:element="place">
          <w:r w:rsidRPr="00105F3F">
            <w:rPr>
              <w:lang w:val="en-CA"/>
            </w:rPr>
            <w:t>Nancy</w:t>
          </w:r>
        </w:smartTag>
      </w:smartTag>
      <w:r w:rsidRPr="00105F3F">
        <w:rPr>
          <w:lang w:val="en-CA"/>
        </w:rPr>
        <w:t xml:space="preserve"> will contact the committee to determine their willingness to continue to serve. </w:t>
      </w:r>
    </w:p>
    <w:p w:rsidR="008927D8" w:rsidRPr="00155D0C" w:rsidRDefault="008927D8" w:rsidP="00DA796B">
      <w:pPr>
        <w:numPr>
          <w:ilvl w:val="0"/>
          <w:numId w:val="2"/>
        </w:numPr>
      </w:pPr>
      <w:r>
        <w:rPr>
          <w:lang w:val="en-CA"/>
        </w:rPr>
        <w:t>Meeting Schedule: We agreed to meet the first Tuesday of each month from 3PM to 4:30 PM: Dates are October 6, November 3, and December 1.</w:t>
      </w:r>
    </w:p>
    <w:p w:rsidR="008927D8" w:rsidRPr="00953F17" w:rsidRDefault="008927D8" w:rsidP="009357C2">
      <w:pPr>
        <w:numPr>
          <w:ilvl w:val="0"/>
          <w:numId w:val="2"/>
        </w:numPr>
      </w:pPr>
      <w:r>
        <w:rPr>
          <w:lang w:val="en-CA"/>
        </w:rPr>
        <w:t xml:space="preserve">Membership: Star </w:t>
      </w:r>
      <w:proofErr w:type="spellStart"/>
      <w:r>
        <w:rPr>
          <w:lang w:val="en-CA"/>
        </w:rPr>
        <w:t>Marhara</w:t>
      </w:r>
      <w:proofErr w:type="spellEnd"/>
      <w:r>
        <w:rPr>
          <w:lang w:val="en-CA"/>
        </w:rPr>
        <w:t xml:space="preserve"> has returned after being on sabbatical and being replaced by Denise </w:t>
      </w:r>
      <w:proofErr w:type="spellStart"/>
      <w:r>
        <w:rPr>
          <w:lang w:val="en-CA"/>
        </w:rPr>
        <w:t>Talier</w:t>
      </w:r>
      <w:proofErr w:type="spellEnd"/>
      <w:r>
        <w:rPr>
          <w:lang w:val="en-CA"/>
        </w:rPr>
        <w:t xml:space="preserve">. The following people have resigned from the committee: David </w:t>
      </w:r>
      <w:proofErr w:type="spellStart"/>
      <w:r>
        <w:rPr>
          <w:lang w:val="en-CA"/>
        </w:rPr>
        <w:t>Scheffell</w:t>
      </w:r>
      <w:proofErr w:type="spellEnd"/>
      <w:r>
        <w:rPr>
          <w:lang w:val="en-CA"/>
        </w:rPr>
        <w:t xml:space="preserve">, Charles Hays, and Kate Sutherland. The committee also needs one undergraduate student. Ehsan has advised the Steering Committee. </w:t>
      </w:r>
    </w:p>
    <w:p w:rsidR="008927D8" w:rsidRDefault="008927D8" w:rsidP="009357C2">
      <w:pPr>
        <w:numPr>
          <w:ilvl w:val="0"/>
          <w:numId w:val="2"/>
        </w:numPr>
      </w:pPr>
      <w:r>
        <w:lastRenderedPageBreak/>
        <w:t xml:space="preserve">Research Enhancement Fund: </w:t>
      </w:r>
      <w:smartTag w:uri="urn:schemas-microsoft-com:office:smarttags" w:element="place">
        <w:smartTag w:uri="urn:schemas-microsoft-com:office:smarttags" w:element="City">
          <w:r>
            <w:t>Nancy</w:t>
          </w:r>
        </w:smartTag>
      </w:smartTag>
      <w:r>
        <w:t xml:space="preserve"> distributed a document for </w:t>
      </w:r>
      <w:proofErr w:type="gramStart"/>
      <w:r>
        <w:t>discussion .</w:t>
      </w:r>
      <w:proofErr w:type="gramEnd"/>
      <w:r>
        <w:t xml:space="preserve"> Members are to forward comments for improving the draft to </w:t>
      </w:r>
      <w:smartTag w:uri="urn:schemas-microsoft-com:office:smarttags" w:element="place">
        <w:r>
          <w:t>Nancy</w:t>
        </w:r>
      </w:smartTag>
      <w:r>
        <w:t xml:space="preserve"> for full discuss and vote at the next meeting of the SRC.</w:t>
      </w:r>
    </w:p>
    <w:p w:rsidR="008927D8" w:rsidRPr="00953F17" w:rsidRDefault="008927D8" w:rsidP="009357C2">
      <w:pPr>
        <w:numPr>
          <w:ilvl w:val="0"/>
          <w:numId w:val="2"/>
        </w:numPr>
      </w:pPr>
      <w:r>
        <w:t xml:space="preserve">Master Researcher </w:t>
      </w:r>
      <w:proofErr w:type="gramStart"/>
      <w:r>
        <w:t>Award :</w:t>
      </w:r>
      <w:proofErr w:type="gramEnd"/>
      <w:r>
        <w:t xml:space="preserve"> Draft terms of reference as prepared by Ehsan last year were circulated during the meeting. Members are to discuss these by email for full discussion and vote at the next meeting of the SRC.</w:t>
      </w:r>
    </w:p>
    <w:p w:rsidR="008927D8" w:rsidRDefault="008927D8" w:rsidP="00072D2D">
      <w:pPr>
        <w:numPr>
          <w:ilvl w:val="0"/>
          <w:numId w:val="2"/>
        </w:numPr>
      </w:pPr>
      <w:proofErr w:type="spellStart"/>
      <w:r>
        <w:t>Marg</w:t>
      </w:r>
      <w:proofErr w:type="spellEnd"/>
      <w:r>
        <w:t xml:space="preserve"> </w:t>
      </w:r>
      <w:proofErr w:type="spellStart"/>
      <w:r>
        <w:t>Hohner</w:t>
      </w:r>
      <w:proofErr w:type="spellEnd"/>
      <w:r>
        <w:t>:  Motion to adjourn: 5:00 PM</w:t>
      </w:r>
    </w:p>
    <w:p w:rsidR="008927D8" w:rsidRDefault="008927D8" w:rsidP="00072D2D"/>
    <w:sectPr w:rsidR="008927D8" w:rsidSect="00453AB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8290A"/>
    <w:multiLevelType w:val="hybridMultilevel"/>
    <w:tmpl w:val="93E087FC"/>
    <w:lvl w:ilvl="0" w:tplc="54F46A0E">
      <w:start w:val="1"/>
      <w:numFmt w:val="bullet"/>
      <w:lvlText w:val=""/>
      <w:lvlJc w:val="left"/>
      <w:pPr>
        <w:ind w:left="1296" w:hanging="216"/>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9648B6"/>
    <w:multiLevelType w:val="multilevel"/>
    <w:tmpl w:val="7EC2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11336F"/>
    <w:multiLevelType w:val="hybridMultilevel"/>
    <w:tmpl w:val="C19E5ECE"/>
    <w:lvl w:ilvl="0" w:tplc="0409000F">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
    <w:nsid w:val="45D7164A"/>
    <w:multiLevelType w:val="hybridMultilevel"/>
    <w:tmpl w:val="78DC03AC"/>
    <w:lvl w:ilvl="0" w:tplc="0409000F">
      <w:start w:val="1"/>
      <w:numFmt w:val="decimal"/>
      <w:lvlText w:val="%1."/>
      <w:lvlJc w:val="left"/>
      <w:pPr>
        <w:tabs>
          <w:tab w:val="num" w:pos="720"/>
        </w:tabs>
        <w:ind w:left="720" w:hanging="360"/>
      </w:pPr>
      <w:rPr>
        <w:rFonts w:cs="Times New Roman" w:hint="default"/>
      </w:rPr>
    </w:lvl>
    <w:lvl w:ilvl="1" w:tplc="38FA4D3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C677CDB"/>
    <w:multiLevelType w:val="multilevel"/>
    <w:tmpl w:val="9A727C24"/>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080"/>
        </w:tabs>
        <w:ind w:left="1512" w:hanging="432"/>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346"/>
    <w:rsid w:val="000045AF"/>
    <w:rsid w:val="00011F25"/>
    <w:rsid w:val="00023E79"/>
    <w:rsid w:val="00041DED"/>
    <w:rsid w:val="0004368D"/>
    <w:rsid w:val="00072D2D"/>
    <w:rsid w:val="0009526F"/>
    <w:rsid w:val="000A4D69"/>
    <w:rsid w:val="000B1682"/>
    <w:rsid w:val="000B528F"/>
    <w:rsid w:val="000B729C"/>
    <w:rsid w:val="000C247E"/>
    <w:rsid w:val="000E5D0A"/>
    <w:rsid w:val="001019B0"/>
    <w:rsid w:val="00105F3F"/>
    <w:rsid w:val="0011021B"/>
    <w:rsid w:val="001141DA"/>
    <w:rsid w:val="001162D5"/>
    <w:rsid w:val="001345C2"/>
    <w:rsid w:val="001349E7"/>
    <w:rsid w:val="00140663"/>
    <w:rsid w:val="001427D1"/>
    <w:rsid w:val="001477A5"/>
    <w:rsid w:val="00153C73"/>
    <w:rsid w:val="00155D0C"/>
    <w:rsid w:val="00167E86"/>
    <w:rsid w:val="001711D1"/>
    <w:rsid w:val="001A0D15"/>
    <w:rsid w:val="001B2739"/>
    <w:rsid w:val="001C0A78"/>
    <w:rsid w:val="001C1C9D"/>
    <w:rsid w:val="001C4E49"/>
    <w:rsid w:val="001C5891"/>
    <w:rsid w:val="001D1A3E"/>
    <w:rsid w:val="001E34C9"/>
    <w:rsid w:val="001F3CD9"/>
    <w:rsid w:val="001F7372"/>
    <w:rsid w:val="00202F13"/>
    <w:rsid w:val="00215122"/>
    <w:rsid w:val="00233C79"/>
    <w:rsid w:val="00247919"/>
    <w:rsid w:val="00252CFB"/>
    <w:rsid w:val="00271BAD"/>
    <w:rsid w:val="00287035"/>
    <w:rsid w:val="0028707B"/>
    <w:rsid w:val="0029446B"/>
    <w:rsid w:val="002A34E6"/>
    <w:rsid w:val="002D78BB"/>
    <w:rsid w:val="00305AEC"/>
    <w:rsid w:val="0031572A"/>
    <w:rsid w:val="00347F62"/>
    <w:rsid w:val="0035266A"/>
    <w:rsid w:val="0036222B"/>
    <w:rsid w:val="00367E1A"/>
    <w:rsid w:val="003724C9"/>
    <w:rsid w:val="003C15CC"/>
    <w:rsid w:val="003E265C"/>
    <w:rsid w:val="003E6346"/>
    <w:rsid w:val="004000FD"/>
    <w:rsid w:val="00401DB7"/>
    <w:rsid w:val="00410FB8"/>
    <w:rsid w:val="00411017"/>
    <w:rsid w:val="004414DF"/>
    <w:rsid w:val="00446CE7"/>
    <w:rsid w:val="00453AB9"/>
    <w:rsid w:val="0045623F"/>
    <w:rsid w:val="0046484F"/>
    <w:rsid w:val="00485312"/>
    <w:rsid w:val="004A187A"/>
    <w:rsid w:val="004B6F96"/>
    <w:rsid w:val="005070A9"/>
    <w:rsid w:val="0051125E"/>
    <w:rsid w:val="005326F7"/>
    <w:rsid w:val="00535DFF"/>
    <w:rsid w:val="005401E3"/>
    <w:rsid w:val="005518BB"/>
    <w:rsid w:val="00571897"/>
    <w:rsid w:val="00594F33"/>
    <w:rsid w:val="005B269E"/>
    <w:rsid w:val="005B3C93"/>
    <w:rsid w:val="005C5481"/>
    <w:rsid w:val="005E0D74"/>
    <w:rsid w:val="005F707A"/>
    <w:rsid w:val="00601916"/>
    <w:rsid w:val="006061FF"/>
    <w:rsid w:val="00623995"/>
    <w:rsid w:val="00640BDC"/>
    <w:rsid w:val="006505DD"/>
    <w:rsid w:val="00663E7D"/>
    <w:rsid w:val="0068473A"/>
    <w:rsid w:val="00696312"/>
    <w:rsid w:val="00696684"/>
    <w:rsid w:val="006C150E"/>
    <w:rsid w:val="006C64AB"/>
    <w:rsid w:val="006D52EB"/>
    <w:rsid w:val="006E4A54"/>
    <w:rsid w:val="006E743F"/>
    <w:rsid w:val="006F60A5"/>
    <w:rsid w:val="00702FE5"/>
    <w:rsid w:val="00721254"/>
    <w:rsid w:val="007322A9"/>
    <w:rsid w:val="00746650"/>
    <w:rsid w:val="0075618A"/>
    <w:rsid w:val="00767829"/>
    <w:rsid w:val="00781F2E"/>
    <w:rsid w:val="0078593B"/>
    <w:rsid w:val="007B07EC"/>
    <w:rsid w:val="007C629F"/>
    <w:rsid w:val="007D0872"/>
    <w:rsid w:val="007E6CC4"/>
    <w:rsid w:val="008021CD"/>
    <w:rsid w:val="008247C7"/>
    <w:rsid w:val="00831F29"/>
    <w:rsid w:val="00874181"/>
    <w:rsid w:val="0087575A"/>
    <w:rsid w:val="008927D8"/>
    <w:rsid w:val="008C73D2"/>
    <w:rsid w:val="008E5AFC"/>
    <w:rsid w:val="008F3E77"/>
    <w:rsid w:val="009019D7"/>
    <w:rsid w:val="00902ED4"/>
    <w:rsid w:val="009357C2"/>
    <w:rsid w:val="00953F17"/>
    <w:rsid w:val="0097477C"/>
    <w:rsid w:val="009825CB"/>
    <w:rsid w:val="00983E71"/>
    <w:rsid w:val="00991294"/>
    <w:rsid w:val="009A05CD"/>
    <w:rsid w:val="009A409E"/>
    <w:rsid w:val="009D725A"/>
    <w:rsid w:val="009F2DDC"/>
    <w:rsid w:val="009F4503"/>
    <w:rsid w:val="00A00C47"/>
    <w:rsid w:val="00A025AC"/>
    <w:rsid w:val="00A126E3"/>
    <w:rsid w:val="00A1401E"/>
    <w:rsid w:val="00A30E01"/>
    <w:rsid w:val="00A361C1"/>
    <w:rsid w:val="00A42938"/>
    <w:rsid w:val="00AA455F"/>
    <w:rsid w:val="00AA52CA"/>
    <w:rsid w:val="00AC105A"/>
    <w:rsid w:val="00AD3299"/>
    <w:rsid w:val="00AE3184"/>
    <w:rsid w:val="00B021EF"/>
    <w:rsid w:val="00B17A5C"/>
    <w:rsid w:val="00B23629"/>
    <w:rsid w:val="00B37B35"/>
    <w:rsid w:val="00B50692"/>
    <w:rsid w:val="00B55CE1"/>
    <w:rsid w:val="00B63735"/>
    <w:rsid w:val="00B74A4D"/>
    <w:rsid w:val="00B831DC"/>
    <w:rsid w:val="00BE6617"/>
    <w:rsid w:val="00BE6D24"/>
    <w:rsid w:val="00BF2C5D"/>
    <w:rsid w:val="00BF3137"/>
    <w:rsid w:val="00C02273"/>
    <w:rsid w:val="00C11DE8"/>
    <w:rsid w:val="00C13579"/>
    <w:rsid w:val="00C13FF7"/>
    <w:rsid w:val="00C158BD"/>
    <w:rsid w:val="00C31801"/>
    <w:rsid w:val="00C715EB"/>
    <w:rsid w:val="00C9054A"/>
    <w:rsid w:val="00C97F6E"/>
    <w:rsid w:val="00CB688B"/>
    <w:rsid w:val="00CD4D85"/>
    <w:rsid w:val="00CD59E1"/>
    <w:rsid w:val="00CD6EA5"/>
    <w:rsid w:val="00CE2CF1"/>
    <w:rsid w:val="00CE5075"/>
    <w:rsid w:val="00D118C8"/>
    <w:rsid w:val="00D52305"/>
    <w:rsid w:val="00D70C59"/>
    <w:rsid w:val="00D70DE8"/>
    <w:rsid w:val="00D83974"/>
    <w:rsid w:val="00DA796B"/>
    <w:rsid w:val="00DB5AEC"/>
    <w:rsid w:val="00DF4D53"/>
    <w:rsid w:val="00E02996"/>
    <w:rsid w:val="00E0752B"/>
    <w:rsid w:val="00E22831"/>
    <w:rsid w:val="00E41331"/>
    <w:rsid w:val="00E43C39"/>
    <w:rsid w:val="00E443A0"/>
    <w:rsid w:val="00E56651"/>
    <w:rsid w:val="00E6500D"/>
    <w:rsid w:val="00E71410"/>
    <w:rsid w:val="00E75E54"/>
    <w:rsid w:val="00EA4C17"/>
    <w:rsid w:val="00EA58D9"/>
    <w:rsid w:val="00EB1052"/>
    <w:rsid w:val="00EB1DAE"/>
    <w:rsid w:val="00EC6D00"/>
    <w:rsid w:val="00EC74D7"/>
    <w:rsid w:val="00EF00A0"/>
    <w:rsid w:val="00EF26AE"/>
    <w:rsid w:val="00F306C4"/>
    <w:rsid w:val="00F31952"/>
    <w:rsid w:val="00F42D0F"/>
    <w:rsid w:val="00F475D0"/>
    <w:rsid w:val="00F51D17"/>
    <w:rsid w:val="00F552C0"/>
    <w:rsid w:val="00F554F5"/>
    <w:rsid w:val="00F71A03"/>
    <w:rsid w:val="00F73F8D"/>
    <w:rsid w:val="00F86570"/>
    <w:rsid w:val="00F96959"/>
    <w:rsid w:val="00FA2654"/>
    <w:rsid w:val="00FC0938"/>
    <w:rsid w:val="00FC4AD7"/>
    <w:rsid w:val="00FF03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A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9A05CD"/>
    <w:rPr>
      <w:rFonts w:ascii="Tahoma" w:hAnsi="Tahoma" w:cs="Tahoma"/>
      <w:sz w:val="16"/>
      <w:szCs w:val="16"/>
    </w:rPr>
  </w:style>
  <w:style w:type="character" w:customStyle="1" w:styleId="BalloonTextChar">
    <w:name w:val="Balloon Text Char"/>
    <w:basedOn w:val="DefaultParagraphFont"/>
    <w:link w:val="BalloonText"/>
    <w:uiPriority w:val="99"/>
    <w:locked/>
    <w:rsid w:val="009A05CD"/>
    <w:rPr>
      <w:rFonts w:ascii="Tahoma" w:hAnsi="Tahoma" w:cs="Tahoma"/>
      <w:sz w:val="16"/>
      <w:szCs w:val="16"/>
    </w:rPr>
  </w:style>
  <w:style w:type="paragraph" w:styleId="ListParagraph">
    <w:name w:val="List Paragraph"/>
    <w:basedOn w:val="Normal"/>
    <w:uiPriority w:val="99"/>
    <w:qFormat/>
    <w:rsid w:val="00C31801"/>
    <w:pPr>
      <w:ind w:left="720"/>
      <w:contextualSpacing/>
    </w:pPr>
    <w:rPr>
      <w:rFonts w:ascii="Calibri" w:hAnsi="Calibri"/>
    </w:rPr>
  </w:style>
  <w:style w:type="character" w:styleId="Hyperlink">
    <w:name w:val="Hyperlink"/>
    <w:basedOn w:val="DefaultParagraphFont"/>
    <w:uiPriority w:val="99"/>
    <w:rsid w:val="00F475D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9156331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2021</Characters>
  <Application>Microsoft Office Word</Application>
  <DocSecurity>0</DocSecurity>
  <Lines>16</Lines>
  <Paragraphs>4</Paragraphs>
  <ScaleCrop>false</ScaleCrop>
  <Company>UCC</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COMMITTEE OF SENATE</dc:title>
  <dc:subject/>
  <dc:creator>TRU-XP-PC</dc:creator>
  <cp:keywords/>
  <dc:description/>
  <cp:lastModifiedBy>TRU</cp:lastModifiedBy>
  <cp:revision>2</cp:revision>
  <cp:lastPrinted>2009-09-23T17:55:00Z</cp:lastPrinted>
  <dcterms:created xsi:type="dcterms:W3CDTF">2010-01-18T22:37:00Z</dcterms:created>
  <dcterms:modified xsi:type="dcterms:W3CDTF">2010-01-18T22:37:00Z</dcterms:modified>
</cp:coreProperties>
</file>