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7BE" w:rsidRDefault="008817BE">
      <w:pPr>
        <w:rPr>
          <w:lang w:val="en-CA"/>
        </w:rPr>
      </w:pPr>
    </w:p>
    <w:p w:rsidR="008817BE" w:rsidRDefault="004A5E4E" w:rsidP="00001EE0">
      <w:pPr>
        <w:jc w:val="center"/>
        <w:rPr>
          <w:rFonts w:ascii="Lucida Sans Unicode" w:hAnsi="Lucida Sans Unicode" w:cs="Lucida Sans Unicode"/>
        </w:rPr>
      </w:pPr>
      <w:r w:rsidRPr="004A5E4E">
        <w:rPr>
          <w:rFonts w:ascii="Lucida Sans Unicode" w:hAnsi="Lucida Sans Unicode" w:cs="Lucida Sans Unicod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HcolourTRU" style="width:279.1pt;height:36.75pt;visibility:visible">
            <v:imagedata r:id="rId5" o:title=""/>
          </v:shape>
        </w:pict>
      </w:r>
    </w:p>
    <w:p w:rsidR="008817BE" w:rsidRDefault="008817BE" w:rsidP="00001EE0"/>
    <w:p w:rsidR="008817BE" w:rsidRDefault="008817BE" w:rsidP="00001EE0">
      <w:pPr>
        <w:jc w:val="center"/>
        <w:rPr>
          <w:rFonts w:ascii="Helvetica" w:hAnsi="Helvetica"/>
          <w:b/>
          <w:smallCaps/>
          <w:color w:val="000080"/>
          <w:sz w:val="28"/>
        </w:rPr>
      </w:pPr>
      <w:r w:rsidRPr="00696312">
        <w:rPr>
          <w:rFonts w:ascii="Helvetica" w:hAnsi="Helvetica"/>
          <w:b/>
          <w:smallCaps/>
          <w:color w:val="000080"/>
          <w:sz w:val="28"/>
        </w:rPr>
        <w:t>Research</w:t>
      </w:r>
      <w:r>
        <w:rPr>
          <w:rFonts w:ascii="Helvetica" w:hAnsi="Helvetica"/>
          <w:b/>
          <w:smallCaps/>
          <w:color w:val="000080"/>
          <w:sz w:val="28"/>
        </w:rPr>
        <w:t xml:space="preserve">, </w:t>
      </w:r>
      <w:r w:rsidRPr="00696312">
        <w:rPr>
          <w:rFonts w:ascii="Helvetica" w:hAnsi="Helvetica"/>
          <w:b/>
          <w:smallCaps/>
          <w:color w:val="000080"/>
          <w:sz w:val="28"/>
        </w:rPr>
        <w:t>I</w:t>
      </w:r>
      <w:r>
        <w:rPr>
          <w:rFonts w:ascii="Helvetica" w:hAnsi="Helvetica"/>
          <w:b/>
          <w:smallCaps/>
          <w:color w:val="000080"/>
          <w:sz w:val="28"/>
        </w:rPr>
        <w:t xml:space="preserve">nnovation &amp; </w:t>
      </w:r>
      <w:r w:rsidRPr="00696312">
        <w:rPr>
          <w:rFonts w:ascii="Helvetica" w:hAnsi="Helvetica"/>
          <w:b/>
          <w:smallCaps/>
          <w:color w:val="000080"/>
          <w:sz w:val="28"/>
        </w:rPr>
        <w:t>Graduate Studies</w:t>
      </w:r>
    </w:p>
    <w:p w:rsidR="008817BE" w:rsidRPr="00001EE0" w:rsidRDefault="008817BE" w:rsidP="00001EE0">
      <w:pPr>
        <w:jc w:val="center"/>
        <w:rPr>
          <w:rFonts w:ascii="Helvetica" w:hAnsi="Helvetica"/>
          <w:i/>
          <w:smallCaps/>
          <w:color w:val="000080"/>
        </w:rPr>
      </w:pPr>
      <w:r w:rsidRPr="007107A7">
        <w:rPr>
          <w:rFonts w:ascii="Helvetica" w:hAnsi="Helvetica"/>
          <w:i/>
          <w:smallCaps/>
          <w:color w:val="000080"/>
        </w:rPr>
        <w:t>-Inventing the Future-</w:t>
      </w:r>
    </w:p>
    <w:p w:rsidR="008817BE" w:rsidRDefault="008817BE">
      <w:pPr>
        <w:rPr>
          <w:lang w:val="en-CA"/>
        </w:rPr>
      </w:pPr>
    </w:p>
    <w:p w:rsidR="008817BE" w:rsidRPr="000045AF" w:rsidRDefault="008817BE" w:rsidP="001E77DC">
      <w:pPr>
        <w:jc w:val="center"/>
        <w:rPr>
          <w:b/>
          <w:sz w:val="28"/>
          <w:szCs w:val="28"/>
        </w:rPr>
      </w:pPr>
      <w:r>
        <w:rPr>
          <w:b/>
          <w:sz w:val="28"/>
          <w:szCs w:val="28"/>
        </w:rPr>
        <w:t>SENATE RESEARCH COMMITTEE</w:t>
      </w:r>
    </w:p>
    <w:p w:rsidR="008817BE" w:rsidRPr="000045AF" w:rsidRDefault="008817BE" w:rsidP="001E77DC">
      <w:pPr>
        <w:jc w:val="center"/>
        <w:rPr>
          <w:b/>
        </w:rPr>
      </w:pPr>
      <w:r>
        <w:rPr>
          <w:b/>
        </w:rPr>
        <w:t>December 15</w:t>
      </w:r>
      <w:r w:rsidRPr="000045AF">
        <w:rPr>
          <w:b/>
        </w:rPr>
        <w:t>, 2009 3:</w:t>
      </w:r>
      <w:r>
        <w:rPr>
          <w:b/>
        </w:rPr>
        <w:t>0</w:t>
      </w:r>
      <w:r w:rsidRPr="000045AF">
        <w:rPr>
          <w:b/>
        </w:rPr>
        <w:t xml:space="preserve">0 – </w:t>
      </w:r>
      <w:r>
        <w:rPr>
          <w:b/>
        </w:rPr>
        <w:t>4</w:t>
      </w:r>
      <w:r w:rsidRPr="000045AF">
        <w:rPr>
          <w:b/>
        </w:rPr>
        <w:t>:</w:t>
      </w:r>
      <w:r>
        <w:rPr>
          <w:b/>
        </w:rPr>
        <w:t>3</w:t>
      </w:r>
      <w:r w:rsidRPr="000045AF">
        <w:rPr>
          <w:b/>
        </w:rPr>
        <w:t>0</w:t>
      </w:r>
    </w:p>
    <w:p w:rsidR="008817BE" w:rsidRPr="00F306C4" w:rsidRDefault="008817BE" w:rsidP="001E77DC">
      <w:pPr>
        <w:jc w:val="center"/>
        <w:rPr>
          <w:b/>
        </w:rPr>
      </w:pPr>
    </w:p>
    <w:p w:rsidR="008817BE" w:rsidRPr="000045AF" w:rsidRDefault="008817BE" w:rsidP="001E77DC">
      <w:pPr>
        <w:jc w:val="center"/>
        <w:rPr>
          <w:b/>
          <w:color w:val="943634"/>
          <w:sz w:val="28"/>
        </w:rPr>
      </w:pPr>
      <w:r w:rsidRPr="000045AF">
        <w:rPr>
          <w:b/>
          <w:color w:val="943634"/>
          <w:sz w:val="28"/>
        </w:rPr>
        <w:t>Trades and Technology Room 155</w:t>
      </w:r>
    </w:p>
    <w:p w:rsidR="008817BE" w:rsidRPr="00F306C4" w:rsidRDefault="008817BE" w:rsidP="001E77DC">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56"/>
      </w:tblGrid>
      <w:tr w:rsidR="008817BE" w:rsidRPr="00831F29">
        <w:trPr>
          <w:trHeight w:val="638"/>
        </w:trPr>
        <w:tc>
          <w:tcPr>
            <w:tcW w:w="10188" w:type="dxa"/>
            <w:tcBorders>
              <w:left w:val="nil"/>
              <w:bottom w:val="single" w:sz="4" w:space="0" w:color="auto"/>
              <w:right w:val="nil"/>
            </w:tcBorders>
            <w:shd w:val="clear" w:color="auto" w:fill="EEECE1"/>
            <w:vAlign w:val="center"/>
          </w:tcPr>
          <w:p w:rsidR="008817BE" w:rsidRPr="00831F29" w:rsidRDefault="008817BE" w:rsidP="001E77DC">
            <w:pPr>
              <w:jc w:val="center"/>
              <w:rPr>
                <w:b/>
                <w:sz w:val="32"/>
                <w:szCs w:val="32"/>
              </w:rPr>
            </w:pPr>
            <w:r>
              <w:rPr>
                <w:b/>
                <w:sz w:val="32"/>
                <w:szCs w:val="32"/>
              </w:rPr>
              <w:t>Minutes</w:t>
            </w:r>
          </w:p>
        </w:tc>
      </w:tr>
    </w:tbl>
    <w:p w:rsidR="008817BE" w:rsidRDefault="008817BE">
      <w:pPr>
        <w:rPr>
          <w:lang w:val="en-CA"/>
        </w:rPr>
      </w:pPr>
    </w:p>
    <w:p w:rsidR="008817BE" w:rsidRDefault="008817BE" w:rsidP="001133DD">
      <w:r w:rsidRPr="0045069E">
        <w:rPr>
          <w:b/>
        </w:rPr>
        <w:t>Present</w:t>
      </w:r>
      <w:r>
        <w:t xml:space="preserve">: Sandy </w:t>
      </w:r>
      <w:proofErr w:type="spellStart"/>
      <w:r>
        <w:t>Scarff</w:t>
      </w:r>
      <w:proofErr w:type="spellEnd"/>
      <w:r>
        <w:t xml:space="preserve">, Nancy Van Wagoner (minutes), Star Mahara, Jim Hu, Ehsan Latif (Chair), Julie Drolet, Cheryl </w:t>
      </w:r>
      <w:proofErr w:type="spellStart"/>
      <w:r>
        <w:t>Zawaduk</w:t>
      </w:r>
      <w:proofErr w:type="spellEnd"/>
      <w:r>
        <w:t xml:space="preserve">, Norm Friesen, Roger Yu, Mohamed </w:t>
      </w:r>
      <w:proofErr w:type="spellStart"/>
      <w:r>
        <w:t>Tawhid</w:t>
      </w:r>
      <w:proofErr w:type="spellEnd"/>
    </w:p>
    <w:p w:rsidR="008817BE" w:rsidRDefault="008817BE" w:rsidP="001133DD">
      <w:r w:rsidRPr="0045069E">
        <w:rPr>
          <w:b/>
        </w:rPr>
        <w:t>Regrets</w:t>
      </w:r>
      <w:r>
        <w:t xml:space="preserve">: Margaret </w:t>
      </w:r>
      <w:proofErr w:type="spellStart"/>
      <w:r>
        <w:t>Hohner</w:t>
      </w:r>
      <w:proofErr w:type="spellEnd"/>
      <w:r>
        <w:t xml:space="preserve">, Karl Larsen, Paul Manhas, </w:t>
      </w:r>
      <w:proofErr w:type="spellStart"/>
      <w:r>
        <w:t>Uli</w:t>
      </w:r>
      <w:proofErr w:type="spellEnd"/>
      <w:r>
        <w:t xml:space="preserve"> Scheck or delegate</w:t>
      </w:r>
    </w:p>
    <w:p w:rsidR="008817BE" w:rsidRPr="001133DD" w:rsidRDefault="008817BE" w:rsidP="001133DD">
      <w:pPr>
        <w:rPr>
          <w:lang w:val="en-CA"/>
        </w:rPr>
      </w:pPr>
    </w:p>
    <w:p w:rsidR="008817BE" w:rsidRDefault="008817BE" w:rsidP="001E77DC">
      <w:pPr>
        <w:numPr>
          <w:ilvl w:val="0"/>
          <w:numId w:val="2"/>
        </w:numPr>
        <w:rPr>
          <w:lang w:val="en-CA"/>
        </w:rPr>
      </w:pPr>
      <w:r>
        <w:rPr>
          <w:lang w:val="en-CA"/>
        </w:rPr>
        <w:t>Call to order</w:t>
      </w:r>
    </w:p>
    <w:p w:rsidR="008817BE" w:rsidRDefault="008817BE" w:rsidP="001E77DC">
      <w:pPr>
        <w:numPr>
          <w:ilvl w:val="0"/>
          <w:numId w:val="2"/>
        </w:numPr>
        <w:rPr>
          <w:lang w:val="en-CA"/>
        </w:rPr>
      </w:pPr>
      <w:r>
        <w:rPr>
          <w:lang w:val="en-CA"/>
        </w:rPr>
        <w:t xml:space="preserve">Welcome to new members: Roger Yu and Mohamed </w:t>
      </w:r>
      <w:proofErr w:type="spellStart"/>
      <w:r>
        <w:rPr>
          <w:lang w:val="en-CA"/>
        </w:rPr>
        <w:t>Tawhid</w:t>
      </w:r>
      <w:proofErr w:type="spellEnd"/>
    </w:p>
    <w:p w:rsidR="008817BE" w:rsidRDefault="008817BE" w:rsidP="001E77DC">
      <w:pPr>
        <w:numPr>
          <w:ilvl w:val="0"/>
          <w:numId w:val="2"/>
        </w:numPr>
        <w:rPr>
          <w:lang w:val="en-CA"/>
        </w:rPr>
      </w:pPr>
      <w:r>
        <w:rPr>
          <w:lang w:val="en-CA"/>
        </w:rPr>
        <w:t>Motion to adopt the agenda: moved by Sandy, seconded by Roger, approved with the addition of</w:t>
      </w:r>
    </w:p>
    <w:p w:rsidR="008817BE" w:rsidRDefault="008817BE" w:rsidP="001E77DC">
      <w:pPr>
        <w:numPr>
          <w:ilvl w:val="1"/>
          <w:numId w:val="2"/>
        </w:numPr>
        <w:rPr>
          <w:lang w:val="en-CA"/>
        </w:rPr>
      </w:pPr>
      <w:r>
        <w:rPr>
          <w:lang w:val="en-CA"/>
        </w:rPr>
        <w:t>Old Business: Excellence in Scholarship Award, Adjudication Committee</w:t>
      </w:r>
    </w:p>
    <w:p w:rsidR="008817BE" w:rsidRDefault="008817BE" w:rsidP="001E77DC">
      <w:pPr>
        <w:numPr>
          <w:ilvl w:val="1"/>
          <w:numId w:val="2"/>
        </w:numPr>
        <w:rPr>
          <w:lang w:val="en-CA"/>
        </w:rPr>
      </w:pPr>
      <w:r>
        <w:rPr>
          <w:lang w:val="en-CA"/>
        </w:rPr>
        <w:t>New Business: In Service Day</w:t>
      </w:r>
    </w:p>
    <w:p w:rsidR="008817BE" w:rsidRDefault="008817BE" w:rsidP="0091408F">
      <w:pPr>
        <w:numPr>
          <w:ilvl w:val="0"/>
          <w:numId w:val="2"/>
        </w:numPr>
        <w:rPr>
          <w:lang w:val="en-CA"/>
        </w:rPr>
      </w:pPr>
      <w:r>
        <w:rPr>
          <w:lang w:val="en-CA"/>
        </w:rPr>
        <w:t xml:space="preserve">Approval of the Minutes: The minutes were approved with the correction that the Research Space Inventory was </w:t>
      </w:r>
      <w:proofErr w:type="spellStart"/>
      <w:r>
        <w:rPr>
          <w:lang w:val="en-CA"/>
        </w:rPr>
        <w:t>NVW’s</w:t>
      </w:r>
      <w:proofErr w:type="spellEnd"/>
      <w:r>
        <w:rPr>
          <w:lang w:val="en-CA"/>
        </w:rPr>
        <w:t xml:space="preserve"> agenda item (not Ehsan).</w:t>
      </w:r>
    </w:p>
    <w:p w:rsidR="008817BE" w:rsidRPr="005F170C" w:rsidRDefault="008817BE" w:rsidP="001E5A70">
      <w:pPr>
        <w:numPr>
          <w:ilvl w:val="1"/>
          <w:numId w:val="2"/>
        </w:numPr>
        <w:rPr>
          <w:lang w:val="en-CA"/>
        </w:rPr>
      </w:pPr>
      <w:r>
        <w:rPr>
          <w:lang w:val="en-CA"/>
        </w:rPr>
        <w:t>Moved by Starr, seconded by Julie, passed</w:t>
      </w:r>
    </w:p>
    <w:p w:rsidR="008817BE" w:rsidRDefault="008817BE" w:rsidP="001E77DC">
      <w:pPr>
        <w:pStyle w:val="ListParagraph"/>
        <w:numPr>
          <w:ilvl w:val="0"/>
          <w:numId w:val="2"/>
        </w:numPr>
        <w:rPr>
          <w:rFonts w:ascii="Times New Roman" w:hAnsi="Times New Roman"/>
        </w:rPr>
      </w:pPr>
      <w:r>
        <w:rPr>
          <w:rFonts w:ascii="Times New Roman" w:hAnsi="Times New Roman"/>
        </w:rPr>
        <w:t>Report of AVP- Research and Graduate Studies</w:t>
      </w:r>
    </w:p>
    <w:p w:rsidR="008817BE" w:rsidRDefault="008817BE" w:rsidP="001E77DC">
      <w:pPr>
        <w:pStyle w:val="ListParagraph"/>
        <w:numPr>
          <w:ilvl w:val="1"/>
          <w:numId w:val="2"/>
        </w:numPr>
        <w:rPr>
          <w:rFonts w:ascii="Times New Roman" w:hAnsi="Times New Roman"/>
        </w:rPr>
      </w:pPr>
      <w:r>
        <w:rPr>
          <w:rFonts w:ascii="Times New Roman" w:hAnsi="Times New Roman"/>
        </w:rPr>
        <w:t>Grants are in Party—December 16</w:t>
      </w:r>
    </w:p>
    <w:p w:rsidR="008817BE" w:rsidRDefault="008817BE" w:rsidP="001E77DC">
      <w:pPr>
        <w:pStyle w:val="ListParagraph"/>
        <w:numPr>
          <w:ilvl w:val="1"/>
          <w:numId w:val="2"/>
        </w:numPr>
        <w:rPr>
          <w:rFonts w:ascii="Times New Roman" w:hAnsi="Times New Roman"/>
        </w:rPr>
      </w:pPr>
      <w:r>
        <w:rPr>
          <w:rFonts w:ascii="Times New Roman" w:hAnsi="Times New Roman"/>
        </w:rPr>
        <w:t>SSHRC Leaders Meeting—NVW attended in Ottawa, will distribute SSHRC Plan</w:t>
      </w:r>
    </w:p>
    <w:p w:rsidR="008817BE" w:rsidRDefault="008817BE" w:rsidP="001E77DC">
      <w:pPr>
        <w:pStyle w:val="ListParagraph"/>
        <w:numPr>
          <w:ilvl w:val="1"/>
          <w:numId w:val="2"/>
        </w:numPr>
        <w:rPr>
          <w:rFonts w:ascii="Times New Roman" w:hAnsi="Times New Roman"/>
        </w:rPr>
      </w:pPr>
      <w:r>
        <w:rPr>
          <w:rFonts w:ascii="Times New Roman" w:hAnsi="Times New Roman"/>
        </w:rPr>
        <w:t>New NSERC initiative to link faculty and industry. Will be organizing a research/industry networking event</w:t>
      </w:r>
    </w:p>
    <w:p w:rsidR="008817BE" w:rsidRDefault="008817BE" w:rsidP="001E77DC">
      <w:pPr>
        <w:pStyle w:val="ListParagraph"/>
        <w:numPr>
          <w:ilvl w:val="1"/>
          <w:numId w:val="2"/>
        </w:numPr>
        <w:rPr>
          <w:rFonts w:ascii="Times New Roman" w:hAnsi="Times New Roman"/>
        </w:rPr>
      </w:pPr>
      <w:r>
        <w:rPr>
          <w:rFonts w:ascii="Times New Roman" w:hAnsi="Times New Roman"/>
        </w:rPr>
        <w:t>Research Enhancement Fund (amended document attached)</w:t>
      </w:r>
    </w:p>
    <w:p w:rsidR="008817BE" w:rsidRDefault="008817BE" w:rsidP="001E77DC">
      <w:pPr>
        <w:pStyle w:val="ListParagraph"/>
        <w:numPr>
          <w:ilvl w:val="1"/>
          <w:numId w:val="2"/>
        </w:numPr>
        <w:rPr>
          <w:rFonts w:ascii="Times New Roman" w:hAnsi="Times New Roman"/>
        </w:rPr>
      </w:pPr>
      <w:r>
        <w:rPr>
          <w:rFonts w:ascii="Times New Roman" w:hAnsi="Times New Roman"/>
        </w:rPr>
        <w:t>Undergraduate Conference scheduled for March. Please encourage your faculty and students to attend</w:t>
      </w:r>
    </w:p>
    <w:p w:rsidR="008817BE" w:rsidRDefault="008817BE" w:rsidP="001E77DC">
      <w:pPr>
        <w:pStyle w:val="ListParagraph"/>
        <w:numPr>
          <w:ilvl w:val="1"/>
          <w:numId w:val="2"/>
        </w:numPr>
        <w:rPr>
          <w:rFonts w:ascii="Times New Roman" w:hAnsi="Times New Roman"/>
        </w:rPr>
      </w:pPr>
      <w:r>
        <w:rPr>
          <w:rFonts w:ascii="Times New Roman" w:hAnsi="Times New Roman"/>
        </w:rPr>
        <w:t>Biohazards policy almost complete</w:t>
      </w:r>
    </w:p>
    <w:p w:rsidR="008817BE" w:rsidRDefault="008817BE" w:rsidP="001E77DC">
      <w:pPr>
        <w:pStyle w:val="ListParagraph"/>
        <w:numPr>
          <w:ilvl w:val="1"/>
          <w:numId w:val="2"/>
        </w:numPr>
        <w:rPr>
          <w:rFonts w:ascii="Times New Roman" w:hAnsi="Times New Roman"/>
        </w:rPr>
      </w:pPr>
      <w:r>
        <w:rPr>
          <w:rFonts w:ascii="Times New Roman" w:hAnsi="Times New Roman"/>
        </w:rPr>
        <w:t>Research Handbook is in prep, pending review of MOU and new forms</w:t>
      </w:r>
    </w:p>
    <w:p w:rsidR="008817BE" w:rsidRDefault="008817BE" w:rsidP="001E77DC">
      <w:pPr>
        <w:pStyle w:val="ListParagraph"/>
        <w:numPr>
          <w:ilvl w:val="0"/>
          <w:numId w:val="2"/>
        </w:numPr>
        <w:rPr>
          <w:rFonts w:ascii="Times New Roman" w:hAnsi="Times New Roman"/>
        </w:rPr>
      </w:pPr>
      <w:r>
        <w:rPr>
          <w:rFonts w:ascii="Times New Roman" w:hAnsi="Times New Roman"/>
        </w:rPr>
        <w:t>Old Business</w:t>
      </w:r>
    </w:p>
    <w:p w:rsidR="008817BE" w:rsidRDefault="008817BE" w:rsidP="00FF0D33">
      <w:pPr>
        <w:pStyle w:val="ListParagraph"/>
        <w:numPr>
          <w:ilvl w:val="1"/>
          <w:numId w:val="2"/>
        </w:numPr>
        <w:rPr>
          <w:rFonts w:ascii="Times New Roman" w:hAnsi="Times New Roman"/>
        </w:rPr>
      </w:pPr>
      <w:r>
        <w:rPr>
          <w:rFonts w:ascii="Times New Roman" w:hAnsi="Times New Roman"/>
        </w:rPr>
        <w:t xml:space="preserve">Application for Research Centre Evaluation template (checklist) Van Wagoner: </w:t>
      </w:r>
    </w:p>
    <w:p w:rsidR="008817BE" w:rsidRPr="00FF0D33" w:rsidRDefault="008817BE" w:rsidP="00FF0D33">
      <w:pPr>
        <w:pStyle w:val="ListParagraph"/>
        <w:numPr>
          <w:ilvl w:val="2"/>
          <w:numId w:val="2"/>
        </w:numPr>
        <w:rPr>
          <w:rFonts w:ascii="Times New Roman" w:hAnsi="Times New Roman"/>
        </w:rPr>
      </w:pPr>
      <w:r>
        <w:rPr>
          <w:rFonts w:ascii="Times New Roman" w:hAnsi="Times New Roman"/>
        </w:rPr>
        <w:t xml:space="preserve">NVW prepared and distributed in advance a </w:t>
      </w:r>
      <w:r w:rsidRPr="00FF0D33">
        <w:rPr>
          <w:b/>
        </w:rPr>
        <w:t xml:space="preserve">Implementation Document for Policy: BRD 21-0: Research </w:t>
      </w:r>
      <w:proofErr w:type="spellStart"/>
      <w:r w:rsidRPr="00FF0D33">
        <w:rPr>
          <w:b/>
        </w:rPr>
        <w:t>Centres</w:t>
      </w:r>
      <w:proofErr w:type="spellEnd"/>
      <w:r w:rsidRPr="00FF0D33">
        <w:rPr>
          <w:b/>
        </w:rPr>
        <w:t xml:space="preserve"> and Groups</w:t>
      </w:r>
    </w:p>
    <w:p w:rsidR="008817BE" w:rsidRDefault="008817BE" w:rsidP="00FF0D33">
      <w:pPr>
        <w:pStyle w:val="ListParagraph"/>
        <w:ind w:left="2160"/>
        <w:rPr>
          <w:rFonts w:ascii="Times New Roman" w:hAnsi="Times New Roman"/>
        </w:rPr>
      </w:pPr>
    </w:p>
    <w:p w:rsidR="008817BE" w:rsidRDefault="008817BE" w:rsidP="00237402">
      <w:pPr>
        <w:pStyle w:val="ListParagraph"/>
        <w:ind w:left="2160"/>
        <w:rPr>
          <w:rFonts w:ascii="Times New Roman" w:hAnsi="Times New Roman"/>
        </w:rPr>
      </w:pPr>
      <w:r>
        <w:rPr>
          <w:rFonts w:ascii="Times New Roman" w:hAnsi="Times New Roman"/>
        </w:rPr>
        <w:lastRenderedPageBreak/>
        <w:t xml:space="preserve">After much discussion the SRC recommended that each proposal for a research centre be reviewed in detail by a 3-person panel, at least one of whom must be a member of the SRC. All members of the SRC will read and be prepared to discuss the proposal. The Panel will report its recommendation back to the full SRC. The committee as a whole will then consider the proposal and vote whether to recommend the Research Centre to the APPC. </w:t>
      </w:r>
    </w:p>
    <w:p w:rsidR="008817BE" w:rsidRDefault="008817BE" w:rsidP="00237402">
      <w:pPr>
        <w:pStyle w:val="ListParagraph"/>
        <w:ind w:left="2160"/>
        <w:rPr>
          <w:rFonts w:ascii="Times New Roman" w:hAnsi="Times New Roman"/>
        </w:rPr>
      </w:pPr>
    </w:p>
    <w:p w:rsidR="008817BE" w:rsidRDefault="008817BE" w:rsidP="00237402">
      <w:pPr>
        <w:pStyle w:val="ListParagraph"/>
        <w:ind w:left="2160"/>
        <w:rPr>
          <w:rFonts w:ascii="Times New Roman" w:hAnsi="Times New Roman"/>
        </w:rPr>
      </w:pPr>
      <w:r>
        <w:rPr>
          <w:rFonts w:ascii="Times New Roman" w:hAnsi="Times New Roman"/>
        </w:rPr>
        <w:t>The Implementation document was approved as modified (attached).</w:t>
      </w:r>
    </w:p>
    <w:p w:rsidR="008817BE" w:rsidRDefault="008817BE" w:rsidP="00824989">
      <w:pPr>
        <w:pStyle w:val="ListParagraph"/>
        <w:ind w:left="2160"/>
        <w:rPr>
          <w:rFonts w:ascii="Times New Roman" w:hAnsi="Times New Roman"/>
        </w:rPr>
      </w:pPr>
      <w:r>
        <w:rPr>
          <w:rFonts w:ascii="Times New Roman" w:hAnsi="Times New Roman"/>
        </w:rPr>
        <w:t>RSC members may send any minor revisions (typos, redundancies) to NVW.</w:t>
      </w:r>
    </w:p>
    <w:p w:rsidR="008817BE" w:rsidRPr="00824989" w:rsidRDefault="008817BE" w:rsidP="00824989">
      <w:pPr>
        <w:pStyle w:val="ListParagraph"/>
        <w:ind w:left="0"/>
      </w:pPr>
    </w:p>
    <w:p w:rsidR="008817BE" w:rsidRDefault="008817BE" w:rsidP="00824989">
      <w:pPr>
        <w:pStyle w:val="ListParagraph"/>
        <w:numPr>
          <w:ilvl w:val="0"/>
          <w:numId w:val="8"/>
        </w:numPr>
        <w:rPr>
          <w:rFonts w:ascii="Times New Roman" w:hAnsi="Times New Roman"/>
        </w:rPr>
      </w:pPr>
      <w:r>
        <w:rPr>
          <w:rFonts w:ascii="Times New Roman" w:hAnsi="Times New Roman"/>
        </w:rPr>
        <w:t xml:space="preserve">The Panel to review the </w:t>
      </w:r>
      <w:proofErr w:type="spellStart"/>
      <w:r>
        <w:rPr>
          <w:rFonts w:ascii="Times New Roman" w:hAnsi="Times New Roman"/>
        </w:rPr>
        <w:t>Frisen</w:t>
      </w:r>
      <w:proofErr w:type="spellEnd"/>
      <w:r>
        <w:rPr>
          <w:rFonts w:ascii="Times New Roman" w:hAnsi="Times New Roman"/>
        </w:rPr>
        <w:t xml:space="preserve"> Research Centre proposal is: Drolet, Yu, and Mahara</w:t>
      </w:r>
    </w:p>
    <w:p w:rsidR="008817BE" w:rsidRPr="008E0855" w:rsidRDefault="008817BE" w:rsidP="00237402">
      <w:pPr>
        <w:pStyle w:val="ListParagraph"/>
        <w:ind w:left="2160"/>
        <w:rPr>
          <w:rFonts w:ascii="Times New Roman" w:hAnsi="Times New Roman"/>
          <w:b/>
        </w:rPr>
      </w:pPr>
    </w:p>
    <w:p w:rsidR="008817BE" w:rsidRDefault="008817BE" w:rsidP="001E77DC">
      <w:pPr>
        <w:pStyle w:val="ListParagraph"/>
        <w:numPr>
          <w:ilvl w:val="1"/>
          <w:numId w:val="2"/>
        </w:numPr>
        <w:rPr>
          <w:rFonts w:ascii="Times New Roman" w:hAnsi="Times New Roman"/>
        </w:rPr>
      </w:pPr>
      <w:r>
        <w:rPr>
          <w:rFonts w:ascii="Times New Roman" w:hAnsi="Times New Roman"/>
        </w:rPr>
        <w:t>Master Researcher Award (Ehsan)—document distributed</w:t>
      </w:r>
    </w:p>
    <w:p w:rsidR="008817BE" w:rsidRPr="006D653D" w:rsidRDefault="008817BE" w:rsidP="006D653D">
      <w:pPr>
        <w:pStyle w:val="ListParagraph"/>
        <w:numPr>
          <w:ilvl w:val="2"/>
          <w:numId w:val="2"/>
        </w:numPr>
        <w:rPr>
          <w:rFonts w:ascii="Times New Roman" w:hAnsi="Times New Roman"/>
        </w:rPr>
      </w:pPr>
      <w:r>
        <w:rPr>
          <w:rFonts w:ascii="Times New Roman" w:hAnsi="Times New Roman"/>
        </w:rPr>
        <w:t>After much discussion and minor amendments the Master Researcher Award was approved as amended (attached): moved by Ehsan, seconded by Julie, passed</w:t>
      </w:r>
    </w:p>
    <w:p w:rsidR="008817BE" w:rsidRPr="004F4AF9" w:rsidRDefault="008817BE" w:rsidP="004F4AF9">
      <w:pPr>
        <w:pStyle w:val="ListParagraph"/>
        <w:numPr>
          <w:ilvl w:val="1"/>
          <w:numId w:val="2"/>
        </w:numPr>
        <w:rPr>
          <w:rFonts w:ascii="Times New Roman" w:hAnsi="Times New Roman"/>
        </w:rPr>
      </w:pPr>
      <w:r w:rsidRPr="00CF238B">
        <w:rPr>
          <w:rFonts w:ascii="Times New Roman" w:hAnsi="Times New Roman"/>
        </w:rPr>
        <w:t>Follow up on workshops, Project AID</w:t>
      </w:r>
      <w:r>
        <w:rPr>
          <w:rFonts w:ascii="Times New Roman" w:hAnsi="Times New Roman"/>
        </w:rPr>
        <w:t>, Ehsan/Manhas-- DEFERRED</w:t>
      </w:r>
    </w:p>
    <w:p w:rsidR="008817BE" w:rsidRDefault="008817BE" w:rsidP="001E77DC">
      <w:pPr>
        <w:pStyle w:val="ListParagraph"/>
        <w:numPr>
          <w:ilvl w:val="1"/>
          <w:numId w:val="2"/>
        </w:numPr>
        <w:rPr>
          <w:rFonts w:ascii="Times New Roman" w:hAnsi="Times New Roman"/>
        </w:rPr>
      </w:pPr>
      <w:r>
        <w:rPr>
          <w:rFonts w:ascii="Times New Roman" w:hAnsi="Times New Roman"/>
        </w:rPr>
        <w:t>Research Policy Review (Nancy Van Wagoner)</w:t>
      </w:r>
    </w:p>
    <w:p w:rsidR="008817BE" w:rsidRDefault="008817BE" w:rsidP="004F4AF9">
      <w:pPr>
        <w:pStyle w:val="ListParagraph"/>
        <w:numPr>
          <w:ilvl w:val="2"/>
          <w:numId w:val="2"/>
        </w:numPr>
        <w:rPr>
          <w:rFonts w:ascii="Times New Roman" w:hAnsi="Times New Roman"/>
        </w:rPr>
      </w:pPr>
      <w:r>
        <w:rPr>
          <w:rFonts w:ascii="Times New Roman" w:hAnsi="Times New Roman"/>
        </w:rPr>
        <w:t xml:space="preserve">NVW distributed a spreadsheet delegating consideration of each subject of the Tri-council MOU to a member of members of the SRC, or other appropriate review leader. Each reviewer or team of reviewers is to become familiar with the relevant subject, TRU policy or practice documents or forms related to the Subject, and recommend whether new policies, procedures, or supporting forms would improve research management and/or compliance with the MOU, or allow TRU to exceed the Tri-council standard (spreadsheet is attached). </w:t>
      </w:r>
    </w:p>
    <w:p w:rsidR="008817BE" w:rsidRDefault="008817BE" w:rsidP="004F4AF9">
      <w:pPr>
        <w:pStyle w:val="ListParagraph"/>
        <w:numPr>
          <w:ilvl w:val="2"/>
          <w:numId w:val="2"/>
        </w:numPr>
        <w:rPr>
          <w:rFonts w:ascii="Times New Roman" w:hAnsi="Times New Roman"/>
        </w:rPr>
      </w:pPr>
      <w:r>
        <w:rPr>
          <w:rFonts w:ascii="Times New Roman" w:hAnsi="Times New Roman"/>
        </w:rPr>
        <w:t>NVW will also review all Subjects, and is available to support each individual or team on request.</w:t>
      </w:r>
    </w:p>
    <w:p w:rsidR="008817BE" w:rsidRDefault="008817BE" w:rsidP="004F4AF9">
      <w:pPr>
        <w:pStyle w:val="ListParagraph"/>
        <w:numPr>
          <w:ilvl w:val="2"/>
          <w:numId w:val="2"/>
        </w:numPr>
        <w:rPr>
          <w:rFonts w:ascii="Times New Roman" w:hAnsi="Times New Roman"/>
        </w:rPr>
      </w:pPr>
      <w:r>
        <w:rPr>
          <w:rFonts w:ascii="Times New Roman" w:hAnsi="Times New Roman"/>
        </w:rPr>
        <w:t>Teams should be prepared to report at the January meeting.</w:t>
      </w:r>
    </w:p>
    <w:p w:rsidR="008817BE" w:rsidRDefault="008817BE" w:rsidP="001E77DC">
      <w:pPr>
        <w:pStyle w:val="ListParagraph"/>
        <w:numPr>
          <w:ilvl w:val="1"/>
          <w:numId w:val="2"/>
        </w:numPr>
        <w:rPr>
          <w:rFonts w:ascii="Times New Roman" w:hAnsi="Times New Roman"/>
        </w:rPr>
      </w:pPr>
      <w:r>
        <w:rPr>
          <w:rFonts w:ascii="Times New Roman" w:hAnsi="Times New Roman"/>
        </w:rPr>
        <w:t>Excellence in Scholarship Award (NVW), an adjudication committee will be named at the next meeting of the SRC.</w:t>
      </w:r>
    </w:p>
    <w:p w:rsidR="008817BE" w:rsidRDefault="008817BE" w:rsidP="00360F8A">
      <w:pPr>
        <w:pStyle w:val="ListParagraph"/>
        <w:numPr>
          <w:ilvl w:val="2"/>
          <w:numId w:val="2"/>
        </w:numPr>
        <w:rPr>
          <w:rFonts w:ascii="Times New Roman" w:hAnsi="Times New Roman"/>
        </w:rPr>
      </w:pPr>
      <w:r>
        <w:rPr>
          <w:rFonts w:ascii="Times New Roman" w:hAnsi="Times New Roman"/>
        </w:rPr>
        <w:t>Deadline for receiving nominations is February 15, 2010</w:t>
      </w:r>
    </w:p>
    <w:p w:rsidR="008817BE" w:rsidRDefault="008817BE" w:rsidP="00273EB6">
      <w:pPr>
        <w:pStyle w:val="ListParagraph"/>
        <w:numPr>
          <w:ilvl w:val="2"/>
          <w:numId w:val="2"/>
        </w:numPr>
        <w:rPr>
          <w:rFonts w:ascii="Times New Roman" w:hAnsi="Times New Roman"/>
          <w:b/>
        </w:rPr>
      </w:pPr>
      <w:r w:rsidRPr="00273EB6">
        <w:rPr>
          <w:rFonts w:ascii="Times New Roman" w:hAnsi="Times New Roman"/>
          <w:b/>
        </w:rPr>
        <w:t>Nominations MUST be submitted to Maryanne Bower for consideration by Senate by: MARCH 12, 2010</w:t>
      </w:r>
    </w:p>
    <w:p w:rsidR="008817BE" w:rsidRPr="00273EB6" w:rsidRDefault="008817BE" w:rsidP="00273EB6">
      <w:pPr>
        <w:pStyle w:val="ListParagraph"/>
        <w:numPr>
          <w:ilvl w:val="2"/>
          <w:numId w:val="2"/>
        </w:numPr>
        <w:rPr>
          <w:rFonts w:ascii="Times New Roman" w:hAnsi="Times New Roman"/>
          <w:b/>
        </w:rPr>
      </w:pPr>
      <w:r>
        <w:rPr>
          <w:rFonts w:ascii="Times New Roman" w:hAnsi="Times New Roman"/>
        </w:rPr>
        <w:t>Tentative date for the award’s ceremony is April 20, 2010</w:t>
      </w:r>
    </w:p>
    <w:p w:rsidR="008817BE" w:rsidRDefault="008817BE" w:rsidP="001E77DC">
      <w:pPr>
        <w:pStyle w:val="ListParagraph"/>
        <w:numPr>
          <w:ilvl w:val="1"/>
          <w:numId w:val="2"/>
        </w:numPr>
        <w:rPr>
          <w:rFonts w:ascii="Times New Roman" w:hAnsi="Times New Roman"/>
        </w:rPr>
      </w:pPr>
      <w:r>
        <w:rPr>
          <w:rFonts w:ascii="Times New Roman" w:hAnsi="Times New Roman"/>
        </w:rPr>
        <w:t>Annual Research Report (Nancy Van Wagoner)—outline will be presented at the January meeting</w:t>
      </w:r>
    </w:p>
    <w:p w:rsidR="008817BE" w:rsidRDefault="008817BE" w:rsidP="001E77DC">
      <w:pPr>
        <w:pStyle w:val="ListParagraph"/>
        <w:numPr>
          <w:ilvl w:val="1"/>
          <w:numId w:val="2"/>
        </w:numPr>
        <w:rPr>
          <w:rFonts w:ascii="Times New Roman" w:hAnsi="Times New Roman"/>
        </w:rPr>
      </w:pPr>
      <w:r>
        <w:rPr>
          <w:rFonts w:ascii="Times New Roman" w:hAnsi="Times New Roman"/>
        </w:rPr>
        <w:t>Research Space Inventory (Nancy Van Wagoner)—Colin is working with institutional planning on this initiative</w:t>
      </w:r>
    </w:p>
    <w:p w:rsidR="008817BE" w:rsidRDefault="008817BE" w:rsidP="001E77DC">
      <w:pPr>
        <w:pStyle w:val="ListParagraph"/>
        <w:rPr>
          <w:rFonts w:ascii="Times New Roman" w:hAnsi="Times New Roman"/>
        </w:rPr>
      </w:pPr>
    </w:p>
    <w:p w:rsidR="008817BE" w:rsidRDefault="008817BE" w:rsidP="001E77DC">
      <w:pPr>
        <w:pStyle w:val="ListParagraph"/>
        <w:numPr>
          <w:ilvl w:val="0"/>
          <w:numId w:val="2"/>
        </w:numPr>
        <w:rPr>
          <w:rFonts w:ascii="Times New Roman" w:hAnsi="Times New Roman"/>
        </w:rPr>
      </w:pPr>
      <w:r>
        <w:rPr>
          <w:rFonts w:ascii="Times New Roman" w:hAnsi="Times New Roman"/>
        </w:rPr>
        <w:t>New Business</w:t>
      </w:r>
    </w:p>
    <w:p w:rsidR="008817BE" w:rsidRDefault="008817BE" w:rsidP="001E77DC">
      <w:pPr>
        <w:pStyle w:val="ListParagraph"/>
        <w:numPr>
          <w:ilvl w:val="1"/>
          <w:numId w:val="2"/>
        </w:numPr>
        <w:rPr>
          <w:rFonts w:ascii="Times New Roman" w:hAnsi="Times New Roman"/>
        </w:rPr>
      </w:pPr>
      <w:r>
        <w:rPr>
          <w:rFonts w:ascii="Times New Roman" w:hAnsi="Times New Roman"/>
        </w:rPr>
        <w:lastRenderedPageBreak/>
        <w:t>U-Reap Report (consideration of amount of the award)—DEFERRED</w:t>
      </w:r>
    </w:p>
    <w:p w:rsidR="008817BE" w:rsidRDefault="008817BE" w:rsidP="001E77DC">
      <w:pPr>
        <w:pStyle w:val="ListParagraph"/>
        <w:numPr>
          <w:ilvl w:val="1"/>
          <w:numId w:val="2"/>
        </w:numPr>
        <w:rPr>
          <w:rFonts w:ascii="Times New Roman" w:hAnsi="Times New Roman"/>
        </w:rPr>
      </w:pPr>
      <w:r>
        <w:rPr>
          <w:rFonts w:ascii="Times New Roman" w:hAnsi="Times New Roman"/>
        </w:rPr>
        <w:t>Schedule for the Winter Term. The SRC will continue the 3</w:t>
      </w:r>
      <w:r w:rsidRPr="0024735F">
        <w:rPr>
          <w:rFonts w:ascii="Times New Roman" w:hAnsi="Times New Roman"/>
          <w:vertAlign w:val="superscript"/>
        </w:rPr>
        <w:t>rd</w:t>
      </w:r>
      <w:r>
        <w:rPr>
          <w:rFonts w:ascii="Times New Roman" w:hAnsi="Times New Roman"/>
        </w:rPr>
        <w:t xml:space="preserve"> Tuesday of each month 3-4:30. Please report any conflicts to Jacqueline </w:t>
      </w:r>
      <w:proofErr w:type="spellStart"/>
      <w:r>
        <w:rPr>
          <w:rFonts w:ascii="Times New Roman" w:hAnsi="Times New Roman"/>
        </w:rPr>
        <w:t>Beddome</w:t>
      </w:r>
      <w:proofErr w:type="spellEnd"/>
    </w:p>
    <w:p w:rsidR="008817BE" w:rsidRDefault="008817BE" w:rsidP="001E77DC">
      <w:pPr>
        <w:pStyle w:val="ListParagraph"/>
        <w:numPr>
          <w:ilvl w:val="1"/>
          <w:numId w:val="2"/>
        </w:numPr>
        <w:rPr>
          <w:rFonts w:ascii="Times New Roman" w:hAnsi="Times New Roman"/>
        </w:rPr>
      </w:pPr>
      <w:r>
        <w:rPr>
          <w:rFonts w:ascii="Times New Roman" w:hAnsi="Times New Roman"/>
        </w:rPr>
        <w:t>In Service-Day (</w:t>
      </w:r>
      <w:proofErr w:type="spellStart"/>
      <w:r>
        <w:rPr>
          <w:rFonts w:ascii="Times New Roman" w:hAnsi="Times New Roman"/>
        </w:rPr>
        <w:t>Zawaduk</w:t>
      </w:r>
      <w:proofErr w:type="spellEnd"/>
      <w:r>
        <w:rPr>
          <w:rFonts w:ascii="Times New Roman" w:hAnsi="Times New Roman"/>
        </w:rPr>
        <w:t>)-DEFERRED</w:t>
      </w:r>
    </w:p>
    <w:p w:rsidR="008817BE" w:rsidRDefault="008817BE" w:rsidP="001623FD"/>
    <w:p w:rsidR="008817BE" w:rsidRPr="001623FD" w:rsidRDefault="008817BE" w:rsidP="001623FD">
      <w:r>
        <w:t xml:space="preserve">This was an amazing </w:t>
      </w:r>
      <w:proofErr w:type="gramStart"/>
      <w:r>
        <w:t>Fall</w:t>
      </w:r>
      <w:proofErr w:type="gramEnd"/>
      <w:r>
        <w:t xml:space="preserve"> term. Much was accomplished. </w:t>
      </w:r>
      <w:proofErr w:type="gramStart"/>
      <w:r>
        <w:t>All the BEST of the Season.</w:t>
      </w:r>
      <w:proofErr w:type="gramEnd"/>
    </w:p>
    <w:p w:rsidR="008817BE" w:rsidRPr="003C15CC" w:rsidRDefault="008817BE" w:rsidP="001E77DC"/>
    <w:p w:rsidR="008817BE" w:rsidRDefault="008817BE" w:rsidP="001E77DC">
      <w:pPr>
        <w:numPr>
          <w:ilvl w:val="0"/>
          <w:numId w:val="2"/>
        </w:numPr>
      </w:pPr>
      <w:r>
        <w:t>Adjournment, 5:30 motion by Jim Hu—until the New Year!</w:t>
      </w:r>
    </w:p>
    <w:p w:rsidR="008817BE" w:rsidRDefault="008817BE" w:rsidP="0045069E">
      <w:r>
        <w:t>Attachments:</w:t>
      </w:r>
    </w:p>
    <w:p w:rsidR="008817BE" w:rsidRDefault="008817BE" w:rsidP="00991662">
      <w:pPr>
        <w:pStyle w:val="ListParagraph"/>
        <w:numPr>
          <w:ilvl w:val="0"/>
          <w:numId w:val="9"/>
        </w:numPr>
      </w:pPr>
      <w:r>
        <w:t>Research Enhancement Fund as amended</w:t>
      </w:r>
    </w:p>
    <w:p w:rsidR="008817BE" w:rsidRDefault="008817BE" w:rsidP="00991662">
      <w:pPr>
        <w:pStyle w:val="ListParagraph"/>
        <w:numPr>
          <w:ilvl w:val="0"/>
          <w:numId w:val="9"/>
        </w:numPr>
      </w:pPr>
      <w:r>
        <w:t>Master Scholar Award as revised</w:t>
      </w:r>
    </w:p>
    <w:p w:rsidR="008817BE" w:rsidRPr="00991662" w:rsidRDefault="008817BE" w:rsidP="00991662">
      <w:pPr>
        <w:pStyle w:val="ListParagraph"/>
        <w:numPr>
          <w:ilvl w:val="0"/>
          <w:numId w:val="9"/>
        </w:numPr>
        <w:rPr>
          <w:b/>
        </w:rPr>
      </w:pPr>
      <w:r w:rsidRPr="00991662">
        <w:rPr>
          <w:b/>
        </w:rPr>
        <w:t xml:space="preserve">Implementation Document for Policy: BRD 21-0: Research </w:t>
      </w:r>
      <w:proofErr w:type="spellStart"/>
      <w:r w:rsidRPr="00991662">
        <w:rPr>
          <w:b/>
        </w:rPr>
        <w:t>Centres</w:t>
      </w:r>
      <w:proofErr w:type="spellEnd"/>
      <w:r w:rsidRPr="00991662">
        <w:rPr>
          <w:b/>
        </w:rPr>
        <w:t xml:space="preserve"> and Groups</w:t>
      </w:r>
      <w:r>
        <w:rPr>
          <w:b/>
        </w:rPr>
        <w:t xml:space="preserve"> as revised</w:t>
      </w:r>
    </w:p>
    <w:p w:rsidR="008817BE" w:rsidRPr="003C15CC" w:rsidRDefault="008817BE" w:rsidP="00991662">
      <w:pPr>
        <w:pStyle w:val="ListParagraph"/>
        <w:numPr>
          <w:ilvl w:val="0"/>
          <w:numId w:val="9"/>
        </w:numPr>
      </w:pPr>
      <w:r>
        <w:t>Policy review delegation spread sheet</w:t>
      </w:r>
    </w:p>
    <w:sectPr w:rsidR="008817BE" w:rsidRPr="003C15CC" w:rsidSect="00A0735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D735D"/>
    <w:multiLevelType w:val="hybridMultilevel"/>
    <w:tmpl w:val="28162BD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EA01DE5"/>
    <w:multiLevelType w:val="hybridMultilevel"/>
    <w:tmpl w:val="159E9762"/>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
    <w:nsid w:val="2911336F"/>
    <w:multiLevelType w:val="hybridMultilevel"/>
    <w:tmpl w:val="C19E5ECE"/>
    <w:lvl w:ilvl="0" w:tplc="0409000F">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
    <w:nsid w:val="45D7164A"/>
    <w:multiLevelType w:val="hybridMultilevel"/>
    <w:tmpl w:val="78DC03AC"/>
    <w:lvl w:ilvl="0" w:tplc="0409000F">
      <w:start w:val="1"/>
      <w:numFmt w:val="decimal"/>
      <w:lvlText w:val="%1."/>
      <w:lvlJc w:val="left"/>
      <w:pPr>
        <w:tabs>
          <w:tab w:val="num" w:pos="720"/>
        </w:tabs>
        <w:ind w:left="720" w:hanging="360"/>
      </w:pPr>
      <w:rPr>
        <w:rFonts w:cs="Times New Roman" w:hint="default"/>
      </w:rPr>
    </w:lvl>
    <w:lvl w:ilvl="1" w:tplc="38FA4D3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7E37A59"/>
    <w:multiLevelType w:val="hybridMultilevel"/>
    <w:tmpl w:val="E856EBB0"/>
    <w:lvl w:ilvl="0" w:tplc="5418B85E">
      <w:start w:val="1"/>
      <w:numFmt w:val="bullet"/>
      <w:lvlText w:val=""/>
      <w:lvlJc w:val="left"/>
      <w:pPr>
        <w:ind w:left="2736" w:hanging="216"/>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610A796B"/>
    <w:multiLevelType w:val="hybridMultilevel"/>
    <w:tmpl w:val="FEF24E9C"/>
    <w:lvl w:ilvl="0" w:tplc="5CFA4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53749F1"/>
    <w:multiLevelType w:val="hybridMultilevel"/>
    <w:tmpl w:val="ACE69206"/>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7">
    <w:nsid w:val="693609B7"/>
    <w:multiLevelType w:val="hybridMultilevel"/>
    <w:tmpl w:val="B09037A0"/>
    <w:lvl w:ilvl="0" w:tplc="0409000F">
      <w:start w:val="2"/>
      <w:numFmt w:val="lowerRoman"/>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6C677CDB"/>
    <w:multiLevelType w:val="multilevel"/>
    <w:tmpl w:val="9A727C24"/>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080"/>
        </w:tabs>
        <w:ind w:left="1512" w:hanging="432"/>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
  </w:num>
  <w:num w:numId="2">
    <w:abstractNumId w:val="3"/>
  </w:num>
  <w:num w:numId="3">
    <w:abstractNumId w:val="8"/>
  </w:num>
  <w:num w:numId="4">
    <w:abstractNumId w:val="6"/>
  </w:num>
  <w:num w:numId="5">
    <w:abstractNumId w:val="4"/>
  </w:num>
  <w:num w:numId="6">
    <w:abstractNumId w:val="1"/>
  </w:num>
  <w:num w:numId="7">
    <w:abstractNumId w:val="0"/>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346"/>
    <w:rsid w:val="00001EE0"/>
    <w:rsid w:val="000045AF"/>
    <w:rsid w:val="000C74A4"/>
    <w:rsid w:val="000D0C5B"/>
    <w:rsid w:val="001133DD"/>
    <w:rsid w:val="001623FD"/>
    <w:rsid w:val="001A452E"/>
    <w:rsid w:val="001D20A9"/>
    <w:rsid w:val="001E3C48"/>
    <w:rsid w:val="001E5A70"/>
    <w:rsid w:val="001E77DC"/>
    <w:rsid w:val="00237402"/>
    <w:rsid w:val="0024735F"/>
    <w:rsid w:val="00273EB6"/>
    <w:rsid w:val="002E4078"/>
    <w:rsid w:val="002F79C9"/>
    <w:rsid w:val="00360F8A"/>
    <w:rsid w:val="003C15CC"/>
    <w:rsid w:val="003E6346"/>
    <w:rsid w:val="004106CB"/>
    <w:rsid w:val="00411E6E"/>
    <w:rsid w:val="0045069E"/>
    <w:rsid w:val="004A5E4E"/>
    <w:rsid w:val="004F4AF9"/>
    <w:rsid w:val="005B2A5C"/>
    <w:rsid w:val="005C1695"/>
    <w:rsid w:val="005F170C"/>
    <w:rsid w:val="00614F21"/>
    <w:rsid w:val="00647F3E"/>
    <w:rsid w:val="00696312"/>
    <w:rsid w:val="006D653D"/>
    <w:rsid w:val="007107A7"/>
    <w:rsid w:val="00727298"/>
    <w:rsid w:val="0080527A"/>
    <w:rsid w:val="00824989"/>
    <w:rsid w:val="00831F29"/>
    <w:rsid w:val="00832402"/>
    <w:rsid w:val="008817BE"/>
    <w:rsid w:val="00885FB2"/>
    <w:rsid w:val="008A5116"/>
    <w:rsid w:val="008E0855"/>
    <w:rsid w:val="0091408F"/>
    <w:rsid w:val="009245CF"/>
    <w:rsid w:val="00976D76"/>
    <w:rsid w:val="00991662"/>
    <w:rsid w:val="009A18D6"/>
    <w:rsid w:val="00A07351"/>
    <w:rsid w:val="00AC576F"/>
    <w:rsid w:val="00B53259"/>
    <w:rsid w:val="00B75F0D"/>
    <w:rsid w:val="00BB33A1"/>
    <w:rsid w:val="00C512AB"/>
    <w:rsid w:val="00CE2058"/>
    <w:rsid w:val="00CF238B"/>
    <w:rsid w:val="00D203B9"/>
    <w:rsid w:val="00D51C2D"/>
    <w:rsid w:val="00D82D10"/>
    <w:rsid w:val="00E604C6"/>
    <w:rsid w:val="00EB18A6"/>
    <w:rsid w:val="00F306C4"/>
    <w:rsid w:val="00FF0D33"/>
    <w:rsid w:val="00FF52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A5E4E"/>
    <w:pPr>
      <w:ind w:left="720"/>
      <w:contextualSpacing/>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3623</Characters>
  <Application>Microsoft Office Word</Application>
  <DocSecurity>0</DocSecurity>
  <Lines>30</Lines>
  <Paragraphs>8</Paragraphs>
  <ScaleCrop>false</ScaleCrop>
  <Company>UCC</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COMMITTEE OF SENATE</dc:title>
  <dc:subject/>
  <dc:creator>TRU-XP-PC</dc:creator>
  <cp:keywords/>
  <dc:description/>
  <cp:lastModifiedBy>TRU</cp:lastModifiedBy>
  <cp:revision>2</cp:revision>
  <dcterms:created xsi:type="dcterms:W3CDTF">2010-01-18T22:13:00Z</dcterms:created>
  <dcterms:modified xsi:type="dcterms:W3CDTF">2010-01-18T22:13:00Z</dcterms:modified>
</cp:coreProperties>
</file>