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7" w:rsidRDefault="00203C87" w:rsidP="008E2305">
      <w:bookmarkStart w:id="0" w:name="_Toc161116099"/>
      <w:bookmarkStart w:id="1" w:name="_Toc95812231"/>
      <w:bookmarkStart w:id="2" w:name="_Toc161116101"/>
      <w:bookmarkStart w:id="3" w:name="_GoBack"/>
      <w:bookmarkEnd w:id="3"/>
    </w:p>
    <w:p w:rsidR="00203C87" w:rsidRDefault="000310ED" w:rsidP="008E2305">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2" o:spid="_x0000_s1026" type="#_x0000_t75" style="position:absolute;margin-left:203.25pt;margin-top:3.05pt;width:27pt;height:153pt;z-index:251656704;visibility:visible">
            <v:imagedata r:id="rId8" o:title="" cropbottom="-693f" cropleft="23176f" cropright="38270f"/>
          </v:shape>
        </w:pict>
      </w:r>
    </w:p>
    <w:p w:rsidR="00203C87" w:rsidRDefault="000310ED" w:rsidP="008E2305">
      <w:r>
        <w:rPr>
          <w:noProof/>
          <w:lang w:val="en-US" w:eastAsia="en-US"/>
        </w:rPr>
        <w:pict>
          <v:shapetype id="_x0000_t202" coordsize="21600,21600" o:spt="202" path="m,l,21600r21600,l21600,xe">
            <v:stroke joinstyle="miter"/>
            <v:path gradientshapeok="t" o:connecttype="rect"/>
          </v:shapetype>
          <v:shape id="_x0000_s1027" type="#_x0000_t202" style="position:absolute;margin-left:234pt;margin-top:1.3pt;width:213pt;height:167.75pt;z-index:251657728" filled="f" stroked="f">
            <v:textbox style="mso-next-textbox:#_x0000_s1027">
              <w:txbxContent>
                <w:p w:rsidR="007D4EC7" w:rsidRPr="00603EA7" w:rsidRDefault="007D4EC7" w:rsidP="008E2305">
                  <w:pPr>
                    <w:rPr>
                      <w:rFonts w:ascii="Palatino Linotype" w:hAnsi="Palatino Linotype"/>
                    </w:rPr>
                  </w:pPr>
                  <w:r>
                    <w:br/>
                  </w:r>
                  <w:r w:rsidRPr="00603EA7">
                    <w:rPr>
                      <w:rFonts w:ascii="Palatino Linotype" w:hAnsi="Palatino Linotype"/>
                    </w:rPr>
                    <w:t xml:space="preserve">(insert </w:t>
                  </w:r>
                  <w:r>
                    <w:rPr>
                      <w:rFonts w:ascii="Palatino Linotype" w:hAnsi="Palatino Linotype"/>
                    </w:rPr>
                    <w:t>Division</w:t>
                  </w:r>
                  <w:r w:rsidRPr="00603EA7">
                    <w:rPr>
                      <w:rFonts w:ascii="Palatino Linotype" w:hAnsi="Palatino Linotype"/>
                    </w:rPr>
                    <w:t xml:space="preserve"> Name)</w:t>
                  </w:r>
                  <w:r w:rsidRPr="00603EA7">
                    <w:rPr>
                      <w:rFonts w:ascii="Palatino Linotype" w:hAnsi="Palatino Linotype"/>
                    </w:rPr>
                    <w:br/>
                    <w:t>Internal Review</w:t>
                  </w:r>
                  <w:r w:rsidRPr="00603EA7">
                    <w:rPr>
                      <w:rFonts w:ascii="Palatino Linotype" w:hAnsi="Palatino Linotype"/>
                    </w:rPr>
                    <w:br/>
                    <w:t>(insert year)</w:t>
                  </w:r>
                </w:p>
              </w:txbxContent>
            </v:textbox>
          </v:shape>
        </w:pict>
      </w:r>
    </w:p>
    <w:p w:rsidR="00203C87" w:rsidRDefault="000310ED" w:rsidP="008E2305">
      <w:r>
        <w:rPr>
          <w:noProof/>
          <w:lang w:val="en-US" w:eastAsia="en-US"/>
        </w:rPr>
        <w:pict>
          <v:shape id="Picture 783" o:spid="_x0000_s1028" type="#_x0000_t75" alt="LogoVcolourTRU" style="position:absolute;margin-left:27.35pt;margin-top:4.3pt;width:153pt;height:87.75pt;z-index:-251657728;visibility:visible">
            <v:imagedata r:id="rId9" o:title=""/>
          </v:shape>
        </w:pict>
      </w:r>
    </w:p>
    <w:p w:rsidR="00203C87" w:rsidRDefault="00203C87" w:rsidP="008E2305"/>
    <w:p w:rsidR="00203C87" w:rsidRDefault="00203C87" w:rsidP="008E2305"/>
    <w:p w:rsidR="00203C87" w:rsidRDefault="00203C87" w:rsidP="008E2305"/>
    <w:p w:rsidR="00203C87" w:rsidRDefault="00203C87" w:rsidP="008E2305"/>
    <w:p w:rsidR="00203C87" w:rsidRDefault="00203C87" w:rsidP="008E2305"/>
    <w:p w:rsidR="00203C87" w:rsidRDefault="00203C87" w:rsidP="008E2305"/>
    <w:p w:rsidR="00203C87" w:rsidRDefault="00203C87" w:rsidP="008E2305"/>
    <w:p w:rsidR="00203C87" w:rsidRDefault="00203C87" w:rsidP="008E2305"/>
    <w:p w:rsidR="00203C87" w:rsidRDefault="00203C87" w:rsidP="008E2305"/>
    <w:p w:rsidR="00203C87" w:rsidRDefault="00203C87" w:rsidP="008E2305"/>
    <w:p w:rsidR="00203C87" w:rsidRDefault="00203C87" w:rsidP="008E2305"/>
    <w:p w:rsidR="00203C87" w:rsidRDefault="000310ED" w:rsidP="008E2305">
      <w:r>
        <w:fldChar w:fldCharType="begin"/>
      </w:r>
      <w:r>
        <w:instrText xml:space="preserve"> </w:instrText>
      </w:r>
      <w:r>
        <w:instrText>INCLUDEPICTURE  "http://www.tru.ca/__shared/assets/wall02_800x60019731.jpg" \* MERGEFORMATINET</w:instrText>
      </w:r>
      <w:r>
        <w:instrText xml:space="preserve"> </w:instrText>
      </w:r>
      <w:r>
        <w:fldChar w:fldCharType="separate"/>
      </w:r>
      <w:r>
        <w:pict>
          <v:shape id="_x0000_i1025" type="#_x0000_t75" alt="" style="width:414pt;height:310.5pt">
            <v:imagedata r:id="rId10" r:href="rId11"/>
          </v:shape>
        </w:pict>
      </w:r>
      <w:r>
        <w:fldChar w:fldCharType="end"/>
      </w:r>
    </w:p>
    <w:p w:rsidR="00203C87" w:rsidRDefault="00203C87" w:rsidP="008E2305"/>
    <w:p w:rsidR="00203C87" w:rsidRDefault="00203C87" w:rsidP="008E2305">
      <w:pPr>
        <w:pStyle w:val="Heading1"/>
      </w:pPr>
      <w:r>
        <w:br w:type="page"/>
      </w:r>
      <w:bookmarkStart w:id="4" w:name="_Toc270487977"/>
      <w:r>
        <w:lastRenderedPageBreak/>
        <w:t>Table of Contents</w:t>
      </w:r>
      <w:bookmarkEnd w:id="0"/>
      <w:bookmarkEnd w:id="4"/>
      <w:r>
        <w:t xml:space="preserve"> </w:t>
      </w:r>
    </w:p>
    <w:p w:rsidR="00203C87" w:rsidRPr="008A58DF" w:rsidRDefault="00203C87" w:rsidP="008A58DF"/>
    <w:p w:rsidR="00203C87" w:rsidRPr="00603EA7" w:rsidRDefault="00203C87">
      <w:pPr>
        <w:pStyle w:val="TOC1"/>
        <w:tabs>
          <w:tab w:val="right" w:leader="dot" w:pos="8450"/>
        </w:tabs>
        <w:rPr>
          <w:rFonts w:ascii="Palatino Linotype" w:hAnsi="Palatino Linotype"/>
          <w:noProof/>
        </w:rPr>
      </w:pPr>
      <w:r w:rsidRPr="00603EA7">
        <w:rPr>
          <w:rFonts w:ascii="Palatino Linotype" w:hAnsi="Palatino Linotype"/>
          <w:noProof/>
        </w:rPr>
        <w:t>Preamble……………………………………</w:t>
      </w:r>
      <w:r>
        <w:rPr>
          <w:rFonts w:ascii="Palatino Linotype" w:hAnsi="Palatino Linotype"/>
          <w:noProof/>
        </w:rPr>
        <w:t>.</w:t>
      </w:r>
      <w:r w:rsidRPr="00603EA7">
        <w:rPr>
          <w:rFonts w:ascii="Palatino Linotype" w:hAnsi="Palatino Linotype"/>
          <w:noProof/>
        </w:rPr>
        <w:t>……………………………..…….</w:t>
      </w:r>
      <w:r>
        <w:rPr>
          <w:rFonts w:ascii="Palatino Linotype" w:hAnsi="Palatino Linotype"/>
          <w:noProof/>
        </w:rPr>
        <w:t>p</w:t>
      </w:r>
      <w:r w:rsidRPr="00603EA7">
        <w:rPr>
          <w:rFonts w:ascii="Palatino Linotype" w:hAnsi="Palatino Linotype"/>
          <w:noProof/>
        </w:rPr>
        <w:t>age #</w:t>
      </w:r>
    </w:p>
    <w:p w:rsidR="00203C87" w:rsidRPr="00603EA7" w:rsidRDefault="00017EB6">
      <w:pPr>
        <w:pStyle w:val="TOC1"/>
        <w:tabs>
          <w:tab w:val="right" w:leader="dot" w:pos="8450"/>
        </w:tabs>
        <w:rPr>
          <w:rFonts w:ascii="Palatino Linotype" w:hAnsi="Palatino Linotype"/>
          <w:noProof/>
        </w:rPr>
      </w:pPr>
      <w:r w:rsidRPr="00603EA7">
        <w:rPr>
          <w:rFonts w:ascii="Palatino Linotype" w:hAnsi="Palatino Linotype"/>
          <w:b/>
          <w:color w:val="A6A6A6"/>
          <w:szCs w:val="24"/>
        </w:rPr>
        <w:fldChar w:fldCharType="begin"/>
      </w:r>
      <w:r w:rsidR="00203C87" w:rsidRPr="00603EA7">
        <w:rPr>
          <w:rFonts w:ascii="Palatino Linotype" w:hAnsi="Palatino Linotype"/>
          <w:b/>
          <w:color w:val="A6A6A6"/>
          <w:szCs w:val="24"/>
        </w:rPr>
        <w:instrText xml:space="preserve"> TOC \o "1-1" \t "Heading 3,2,Heading 4,3" </w:instrText>
      </w:r>
      <w:r w:rsidRPr="00603EA7">
        <w:rPr>
          <w:rFonts w:ascii="Palatino Linotype" w:hAnsi="Palatino Linotype"/>
          <w:b/>
          <w:color w:val="A6A6A6"/>
          <w:szCs w:val="24"/>
        </w:rPr>
        <w:fldChar w:fldCharType="separate"/>
      </w:r>
      <w:r w:rsidR="00203C87" w:rsidRPr="00603EA7">
        <w:rPr>
          <w:rFonts w:ascii="Palatino Linotype" w:hAnsi="Palatino Linotype"/>
          <w:noProof/>
        </w:rPr>
        <w:t>Table of Contents</w:t>
      </w:r>
      <w:r w:rsidR="00203C87" w:rsidRPr="00603EA7">
        <w:rPr>
          <w:rFonts w:ascii="Palatino Linotype" w:hAnsi="Palatino Linotype"/>
          <w:noProof/>
        </w:rPr>
        <w:tab/>
        <w:t>page #</w:t>
      </w:r>
    </w:p>
    <w:p w:rsidR="00203C87" w:rsidRPr="00603EA7" w:rsidRDefault="00203C87" w:rsidP="005E1872">
      <w:pPr>
        <w:rPr>
          <w:rFonts w:ascii="Palatino Linotype" w:hAnsi="Palatino Linotype"/>
        </w:rPr>
      </w:pPr>
    </w:p>
    <w:p w:rsidR="00203C87" w:rsidRPr="00603EA7" w:rsidRDefault="00203C87">
      <w:pPr>
        <w:pStyle w:val="TOC1"/>
        <w:tabs>
          <w:tab w:val="right" w:leader="dot" w:pos="8450"/>
        </w:tabs>
        <w:rPr>
          <w:rFonts w:ascii="Palatino Linotype" w:hAnsi="Palatino Linotype"/>
          <w:noProof/>
        </w:rPr>
      </w:pPr>
      <w:r w:rsidRPr="00603EA7">
        <w:rPr>
          <w:rFonts w:ascii="Palatino Linotype" w:hAnsi="Palatino Linotype"/>
          <w:noProof/>
        </w:rPr>
        <w:t>1.0     D</w:t>
      </w:r>
      <w:r>
        <w:rPr>
          <w:rFonts w:ascii="Palatino Linotype" w:hAnsi="Palatino Linotype"/>
          <w:noProof/>
        </w:rPr>
        <w:t>ivison O</w:t>
      </w:r>
      <w:r w:rsidRPr="00603EA7">
        <w:rPr>
          <w:rFonts w:ascii="Palatino Linotype" w:hAnsi="Palatino Linotype"/>
          <w:noProof/>
        </w:rPr>
        <w:t>verview</w:t>
      </w:r>
      <w:r w:rsidRPr="00603EA7">
        <w:rPr>
          <w:rFonts w:ascii="Palatino Linotype" w:hAnsi="Palatino Linotype"/>
          <w:noProof/>
        </w:rPr>
        <w:tab/>
        <w:t>..page #</w:t>
      </w:r>
    </w:p>
    <w:p w:rsidR="00203C87" w:rsidRPr="00603EA7" w:rsidRDefault="00203C87" w:rsidP="005E1872">
      <w:pPr>
        <w:rPr>
          <w:rFonts w:ascii="Palatino Linotype" w:hAnsi="Palatino Linotype"/>
        </w:rPr>
      </w:pPr>
    </w:p>
    <w:p w:rsidR="00203C87" w:rsidRDefault="00203C87" w:rsidP="0049205F">
      <w:pPr>
        <w:rPr>
          <w:rFonts w:ascii="Palatino Linotype" w:hAnsi="Palatino Linotype"/>
        </w:rPr>
      </w:pPr>
      <w:r w:rsidRPr="00603EA7">
        <w:rPr>
          <w:rFonts w:ascii="Palatino Linotype" w:hAnsi="Palatino Linotype"/>
        </w:rPr>
        <w:t xml:space="preserve">2.0     </w:t>
      </w:r>
      <w:r>
        <w:rPr>
          <w:rFonts w:ascii="Palatino Linotype" w:hAnsi="Palatino Linotype"/>
        </w:rPr>
        <w:t xml:space="preserve">Leading Universities/Benchmarking Your Division    </w:t>
      </w:r>
      <w:r w:rsidRPr="00603EA7">
        <w:rPr>
          <w:rFonts w:ascii="Palatino Linotype" w:hAnsi="Palatino Linotype"/>
        </w:rPr>
        <w:t>……</w:t>
      </w:r>
      <w:r>
        <w:rPr>
          <w:rFonts w:ascii="Palatino Linotype" w:hAnsi="Palatino Linotype"/>
        </w:rPr>
        <w:t>….</w:t>
      </w:r>
      <w:r w:rsidRPr="00603EA7">
        <w:rPr>
          <w:rFonts w:ascii="Palatino Linotype" w:hAnsi="Palatino Linotype"/>
        </w:rPr>
        <w:t>…</w:t>
      </w:r>
      <w:r>
        <w:rPr>
          <w:rFonts w:ascii="Palatino Linotype" w:hAnsi="Palatino Linotype"/>
        </w:rPr>
        <w:t>…….</w:t>
      </w:r>
      <w:r w:rsidRPr="00603EA7">
        <w:rPr>
          <w:rFonts w:ascii="Palatino Linotype" w:hAnsi="Palatino Linotype"/>
        </w:rPr>
        <w:t>page#</w:t>
      </w:r>
    </w:p>
    <w:p w:rsidR="00203C87" w:rsidRDefault="00203C87" w:rsidP="0049205F">
      <w:pPr>
        <w:rPr>
          <w:rFonts w:ascii="Palatino Linotype" w:hAnsi="Palatino Linotype"/>
        </w:rPr>
      </w:pPr>
    </w:p>
    <w:p w:rsidR="00203C87" w:rsidRPr="00603EA7" w:rsidRDefault="00203C87" w:rsidP="0049205F">
      <w:pPr>
        <w:rPr>
          <w:rFonts w:ascii="Palatino Linotype" w:hAnsi="Palatino Linotype"/>
        </w:rPr>
      </w:pPr>
      <w:r>
        <w:rPr>
          <w:rFonts w:ascii="Palatino Linotype" w:hAnsi="Palatino Linotype"/>
        </w:rPr>
        <w:t>3.0     Assessment………………………………………………………..………page #</w:t>
      </w:r>
    </w:p>
    <w:p w:rsidR="00203C87" w:rsidRPr="00603EA7" w:rsidRDefault="00203C87" w:rsidP="008A58DF">
      <w:pPr>
        <w:pStyle w:val="TOC2"/>
        <w:tabs>
          <w:tab w:val="right" w:leader="dot" w:pos="8450"/>
        </w:tabs>
        <w:ind w:left="0"/>
        <w:rPr>
          <w:rFonts w:ascii="Palatino Linotype" w:hAnsi="Palatino Linotype"/>
          <w:noProof/>
          <w:color w:val="auto"/>
          <w:sz w:val="22"/>
          <w:szCs w:val="22"/>
          <w:lang w:val="en-US" w:eastAsia="en-US"/>
        </w:rPr>
      </w:pPr>
      <w:r>
        <w:rPr>
          <w:rFonts w:ascii="Palatino Linotype" w:hAnsi="Palatino Linotype"/>
          <w:noProof/>
        </w:rPr>
        <w:t>3</w:t>
      </w:r>
      <w:r w:rsidRPr="00603EA7">
        <w:rPr>
          <w:rFonts w:ascii="Palatino Linotype" w:hAnsi="Palatino Linotype"/>
          <w:noProof/>
        </w:rPr>
        <w:t>.1     insert</w:t>
      </w:r>
      <w:r w:rsidRPr="00603EA7">
        <w:rPr>
          <w:rFonts w:ascii="Palatino Linotype" w:hAnsi="Palatino Linotype"/>
          <w:noProof/>
        </w:rPr>
        <w:tab/>
        <w:t>page #</w:t>
      </w:r>
    </w:p>
    <w:p w:rsidR="00203C87" w:rsidRPr="00603EA7" w:rsidRDefault="00203C87" w:rsidP="008A58DF">
      <w:pPr>
        <w:pStyle w:val="TOC2"/>
        <w:tabs>
          <w:tab w:val="right" w:leader="dot" w:pos="8450"/>
        </w:tabs>
        <w:ind w:left="0"/>
        <w:rPr>
          <w:rFonts w:ascii="Palatino Linotype" w:hAnsi="Palatino Linotype"/>
          <w:noProof/>
          <w:color w:val="auto"/>
          <w:sz w:val="22"/>
          <w:szCs w:val="22"/>
          <w:lang w:val="en-US" w:eastAsia="en-US"/>
        </w:rPr>
      </w:pPr>
      <w:r>
        <w:rPr>
          <w:rFonts w:ascii="Palatino Linotype" w:hAnsi="Palatino Linotype"/>
          <w:noProof/>
        </w:rPr>
        <w:t>3</w:t>
      </w:r>
      <w:r w:rsidRPr="00603EA7">
        <w:rPr>
          <w:rFonts w:ascii="Palatino Linotype" w:hAnsi="Palatino Linotype"/>
          <w:noProof/>
        </w:rPr>
        <w:t>.2     insert</w:t>
      </w:r>
      <w:r w:rsidRPr="00603EA7">
        <w:rPr>
          <w:rFonts w:ascii="Palatino Linotype" w:hAnsi="Palatino Linotype"/>
          <w:noProof/>
        </w:rPr>
        <w:tab/>
        <w:t>page #</w:t>
      </w:r>
    </w:p>
    <w:p w:rsidR="00203C87" w:rsidRPr="00603EA7" w:rsidRDefault="00203C87" w:rsidP="008A58DF">
      <w:pPr>
        <w:pStyle w:val="TOC2"/>
        <w:tabs>
          <w:tab w:val="right" w:leader="dot" w:pos="8450"/>
        </w:tabs>
        <w:ind w:left="0"/>
        <w:rPr>
          <w:rFonts w:ascii="Palatino Linotype" w:hAnsi="Palatino Linotype"/>
          <w:noProof/>
        </w:rPr>
      </w:pPr>
      <w:r>
        <w:rPr>
          <w:rFonts w:ascii="Palatino Linotype" w:hAnsi="Palatino Linotype"/>
          <w:noProof/>
        </w:rPr>
        <w:t>3</w:t>
      </w:r>
      <w:r w:rsidRPr="00603EA7">
        <w:rPr>
          <w:rFonts w:ascii="Palatino Linotype" w:hAnsi="Palatino Linotype"/>
          <w:noProof/>
        </w:rPr>
        <w:t>.3     insert</w:t>
      </w:r>
      <w:r w:rsidRPr="00603EA7">
        <w:rPr>
          <w:rFonts w:ascii="Palatino Linotype" w:hAnsi="Palatino Linotype"/>
          <w:noProof/>
        </w:rPr>
        <w:tab/>
        <w:t>page #</w:t>
      </w:r>
    </w:p>
    <w:p w:rsidR="00203C87" w:rsidRPr="00603EA7" w:rsidRDefault="00203C87" w:rsidP="008A58DF">
      <w:pPr>
        <w:pStyle w:val="TOC2"/>
        <w:tabs>
          <w:tab w:val="right" w:leader="dot" w:pos="8450"/>
        </w:tabs>
        <w:ind w:left="0"/>
        <w:rPr>
          <w:rFonts w:ascii="Palatino Linotype" w:hAnsi="Palatino Linotype"/>
          <w:noProof/>
        </w:rPr>
      </w:pPr>
      <w:r>
        <w:rPr>
          <w:rFonts w:ascii="Palatino Linotype" w:hAnsi="Palatino Linotype"/>
          <w:noProof/>
        </w:rPr>
        <w:t>3</w:t>
      </w:r>
      <w:r w:rsidRPr="00603EA7">
        <w:rPr>
          <w:rFonts w:ascii="Palatino Linotype" w:hAnsi="Palatino Linotype"/>
          <w:noProof/>
        </w:rPr>
        <w:t>.4     insert</w:t>
      </w:r>
      <w:r w:rsidRPr="00603EA7">
        <w:rPr>
          <w:rFonts w:ascii="Palatino Linotype" w:hAnsi="Palatino Linotype"/>
          <w:noProof/>
        </w:rPr>
        <w:tab/>
        <w:t>page #</w:t>
      </w:r>
    </w:p>
    <w:p w:rsidR="00203C87" w:rsidRPr="00603EA7" w:rsidRDefault="00203C87" w:rsidP="005E1872">
      <w:pPr>
        <w:rPr>
          <w:rFonts w:ascii="Palatino Linotype" w:hAnsi="Palatino Linotype"/>
        </w:rPr>
      </w:pPr>
    </w:p>
    <w:p w:rsidR="00203C87" w:rsidRPr="00603EA7" w:rsidRDefault="00203C87" w:rsidP="00F24A0D">
      <w:pPr>
        <w:pStyle w:val="TOC2"/>
        <w:tabs>
          <w:tab w:val="right" w:leader="dot" w:pos="8450"/>
        </w:tabs>
        <w:ind w:left="0"/>
        <w:rPr>
          <w:rFonts w:ascii="Palatino Linotype" w:hAnsi="Palatino Linotype"/>
        </w:rPr>
      </w:pPr>
      <w:r>
        <w:rPr>
          <w:rFonts w:ascii="Palatino Linotype" w:hAnsi="Palatino Linotype"/>
        </w:rPr>
        <w:t>4</w:t>
      </w:r>
      <w:r w:rsidRPr="00603EA7">
        <w:rPr>
          <w:rFonts w:ascii="Palatino Linotype" w:hAnsi="Palatino Linotype"/>
        </w:rPr>
        <w:t xml:space="preserve">.0     </w:t>
      </w:r>
      <w:r>
        <w:rPr>
          <w:rFonts w:ascii="Palatino Linotype" w:hAnsi="Palatino Linotype"/>
        </w:rPr>
        <w:t>Division's Outcomes in Three Years ……….…</w:t>
      </w:r>
      <w:r w:rsidRPr="00603EA7">
        <w:rPr>
          <w:rFonts w:ascii="Palatino Linotype" w:hAnsi="Palatino Linotype"/>
        </w:rPr>
        <w:t>………………………..page #</w:t>
      </w:r>
    </w:p>
    <w:p w:rsidR="00203C87" w:rsidRPr="00603EA7" w:rsidRDefault="00203C87" w:rsidP="005E1872">
      <w:pPr>
        <w:rPr>
          <w:rFonts w:ascii="Palatino Linotype" w:hAnsi="Palatino Linotype"/>
        </w:rPr>
      </w:pPr>
    </w:p>
    <w:p w:rsidR="00203C87" w:rsidRPr="00603EA7" w:rsidRDefault="00203C87">
      <w:pPr>
        <w:pStyle w:val="TOC1"/>
        <w:tabs>
          <w:tab w:val="right" w:leader="dot" w:pos="8450"/>
        </w:tabs>
        <w:rPr>
          <w:rFonts w:ascii="Palatino Linotype" w:hAnsi="Palatino Linotype"/>
          <w:noProof/>
        </w:rPr>
      </w:pPr>
      <w:r w:rsidRPr="00603EA7">
        <w:rPr>
          <w:rFonts w:ascii="Palatino Linotype" w:hAnsi="Palatino Linotype"/>
          <w:noProof/>
        </w:rPr>
        <w:t>Appendix 1 - Existing organizational chart…………</w:t>
      </w:r>
      <w:r>
        <w:rPr>
          <w:rFonts w:ascii="Palatino Linotype" w:hAnsi="Palatino Linotype"/>
          <w:noProof/>
        </w:rPr>
        <w:t>…</w:t>
      </w:r>
      <w:r w:rsidRPr="00603EA7">
        <w:rPr>
          <w:rFonts w:ascii="Palatino Linotype" w:hAnsi="Palatino Linotype"/>
          <w:noProof/>
        </w:rPr>
        <w:t>……………………  page #</w:t>
      </w:r>
    </w:p>
    <w:p w:rsidR="00203C87" w:rsidRPr="00603EA7" w:rsidRDefault="00203C87" w:rsidP="005E1872">
      <w:pPr>
        <w:rPr>
          <w:rFonts w:ascii="Palatino Linotype" w:hAnsi="Palatino Linotype"/>
        </w:rPr>
      </w:pPr>
    </w:p>
    <w:p w:rsidR="00203C87" w:rsidRDefault="00203C87">
      <w:pPr>
        <w:pStyle w:val="TOC1"/>
        <w:tabs>
          <w:tab w:val="right" w:leader="dot" w:pos="8450"/>
        </w:tabs>
        <w:rPr>
          <w:rFonts w:ascii="Palatino Linotype" w:hAnsi="Palatino Linotype"/>
          <w:noProof/>
        </w:rPr>
      </w:pPr>
      <w:r w:rsidRPr="00603EA7">
        <w:rPr>
          <w:rFonts w:ascii="Palatino Linotype" w:hAnsi="Palatino Linotype"/>
          <w:noProof/>
        </w:rPr>
        <w:t>Appendix II: - Proposed organizational chart……………</w:t>
      </w:r>
      <w:r>
        <w:rPr>
          <w:rFonts w:ascii="Palatino Linotype" w:hAnsi="Palatino Linotype"/>
          <w:noProof/>
        </w:rPr>
        <w:t>.</w:t>
      </w:r>
      <w:r w:rsidRPr="00603EA7">
        <w:rPr>
          <w:rFonts w:ascii="Palatino Linotype" w:hAnsi="Palatino Linotype"/>
          <w:noProof/>
        </w:rPr>
        <w:t>… ..……………..page #</w:t>
      </w:r>
    </w:p>
    <w:p w:rsidR="00203C87" w:rsidRDefault="00203C87" w:rsidP="00947BB6"/>
    <w:p w:rsidR="00203C87" w:rsidRDefault="00203C87" w:rsidP="00947BB6"/>
    <w:p w:rsidR="00203C87" w:rsidRPr="00DB6CEE" w:rsidRDefault="00017EB6" w:rsidP="008E2305">
      <w:pPr>
        <w:pStyle w:val="NormalWeb"/>
        <w:rPr>
          <w:rFonts w:cs="Helvetica"/>
        </w:rPr>
      </w:pPr>
      <w:r w:rsidRPr="00603EA7">
        <w:rPr>
          <w:rFonts w:ascii="Palatino Linotype" w:hAnsi="Palatino Linotype"/>
          <w:b/>
          <w:color w:val="A6A6A6"/>
          <w:szCs w:val="24"/>
        </w:rPr>
        <w:fldChar w:fldCharType="end"/>
      </w:r>
    </w:p>
    <w:p w:rsidR="00203C87" w:rsidRPr="00DB6CEE" w:rsidRDefault="00203C87" w:rsidP="008E2305"/>
    <w:p w:rsidR="00203C87" w:rsidRPr="00C23629" w:rsidRDefault="00203C87" w:rsidP="00C23629">
      <w:pPr>
        <w:ind w:left="-360"/>
        <w:rPr>
          <w:b/>
          <w:color w:val="548DD4"/>
          <w:sz w:val="36"/>
          <w:szCs w:val="36"/>
        </w:rPr>
      </w:pPr>
      <w:r>
        <w:t xml:space="preserve"> </w:t>
      </w:r>
      <w:r>
        <w:br w:type="page"/>
      </w:r>
      <w:bookmarkStart w:id="5" w:name="_Toc269992026"/>
      <w:bookmarkStart w:id="6" w:name="_Toc270487978"/>
      <w:bookmarkStart w:id="7" w:name="_Toc270487979"/>
      <w:bookmarkEnd w:id="1"/>
      <w:bookmarkEnd w:id="2"/>
      <w:r w:rsidRPr="00C23629">
        <w:rPr>
          <w:b/>
          <w:color w:val="548DD4"/>
          <w:sz w:val="36"/>
          <w:szCs w:val="36"/>
        </w:rPr>
        <w:lastRenderedPageBreak/>
        <w:t>Preamble</w:t>
      </w:r>
    </w:p>
    <w:p w:rsidR="00203C87" w:rsidRDefault="00203C87" w:rsidP="00C23629">
      <w:pPr>
        <w:autoSpaceDE w:val="0"/>
        <w:autoSpaceDN w:val="0"/>
        <w:adjustRightInd w:val="0"/>
        <w:spacing w:line="240" w:lineRule="auto"/>
      </w:pPr>
    </w:p>
    <w:p w:rsidR="00203C87" w:rsidRPr="00AB622B" w:rsidRDefault="00203C87" w:rsidP="00AB622B">
      <w:pPr>
        <w:ind w:left="-360"/>
        <w:rPr>
          <w:b/>
          <w:szCs w:val="24"/>
        </w:rPr>
      </w:pPr>
      <w:r w:rsidRPr="00AB622B">
        <w:rPr>
          <w:b/>
          <w:szCs w:val="24"/>
        </w:rPr>
        <w:t xml:space="preserve">(Instructions:  </w:t>
      </w:r>
      <w:smartTag w:uri="urn:schemas-microsoft-com:office:smarttags" w:element="PlaceName">
        <w:smartTag w:uri="urn:schemas-microsoft-com:office:smarttags" w:element="place">
          <w:r w:rsidRPr="00AB622B">
            <w:rPr>
              <w:b/>
              <w:szCs w:val="24"/>
            </w:rPr>
            <w:t>Thompson</w:t>
          </w:r>
        </w:smartTag>
        <w:r w:rsidRPr="00AB622B">
          <w:rPr>
            <w:b/>
            <w:szCs w:val="24"/>
          </w:rPr>
          <w:t xml:space="preserve"> </w:t>
        </w:r>
        <w:smartTag w:uri="urn:schemas-microsoft-com:office:smarttags" w:element="PlaceType">
          <w:r w:rsidRPr="00AB622B">
            <w:rPr>
              <w:b/>
              <w:szCs w:val="24"/>
            </w:rPr>
            <w:t>Rivers</w:t>
          </w:r>
        </w:smartTag>
        <w:r w:rsidRPr="00AB622B">
          <w:rPr>
            <w:b/>
            <w:szCs w:val="24"/>
          </w:rPr>
          <w:t xml:space="preserve"> </w:t>
        </w:r>
        <w:smartTag w:uri="urn:schemas-microsoft-com:office:smarttags" w:element="PlaceType">
          <w:r w:rsidRPr="00AB622B">
            <w:rPr>
              <w:b/>
              <w:szCs w:val="24"/>
            </w:rPr>
            <w:t>University</w:t>
          </w:r>
        </w:smartTag>
      </w:smartTag>
      <w:r w:rsidRPr="00AB622B">
        <w:rPr>
          <w:b/>
          <w:szCs w:val="24"/>
        </w:rPr>
        <w:t xml:space="preserve"> (TRU) will begin an an</w:t>
      </w:r>
      <w:r>
        <w:rPr>
          <w:b/>
          <w:szCs w:val="24"/>
        </w:rPr>
        <w:t>nual process of self-assessment</w:t>
      </w:r>
      <w:r w:rsidRPr="00AB622B">
        <w:rPr>
          <w:b/>
          <w:szCs w:val="24"/>
        </w:rPr>
        <w:t xml:space="preserve"> of each Service </w:t>
      </w:r>
      <w:r>
        <w:rPr>
          <w:b/>
          <w:szCs w:val="24"/>
        </w:rPr>
        <w:t>Division</w:t>
      </w:r>
      <w:r w:rsidRPr="00AB622B">
        <w:rPr>
          <w:b/>
          <w:szCs w:val="24"/>
        </w:rPr>
        <w:t xml:space="preserve">.  On a rotational basis, TRU will also conduct external reviews of each Service </w:t>
      </w:r>
      <w:r>
        <w:rPr>
          <w:b/>
          <w:szCs w:val="24"/>
        </w:rPr>
        <w:t>Division</w:t>
      </w:r>
      <w:r w:rsidRPr="00AB622B">
        <w:rPr>
          <w:b/>
          <w:szCs w:val="24"/>
        </w:rPr>
        <w:t>.  Institution</w:t>
      </w:r>
      <w:r>
        <w:rPr>
          <w:b/>
          <w:szCs w:val="24"/>
        </w:rPr>
        <w:t>ally these processes will comple</w:t>
      </w:r>
      <w:r w:rsidRPr="00AB622B">
        <w:rPr>
          <w:b/>
          <w:szCs w:val="24"/>
        </w:rPr>
        <w:t>ment the Program Reviews that are underway</w:t>
      </w:r>
      <w:r>
        <w:rPr>
          <w:b/>
          <w:szCs w:val="24"/>
        </w:rPr>
        <w:t>,</w:t>
      </w:r>
      <w:r w:rsidRPr="00AB622B">
        <w:rPr>
          <w:b/>
          <w:szCs w:val="24"/>
        </w:rPr>
        <w:t xml:space="preserve"> on a rotational basis</w:t>
      </w:r>
      <w:r>
        <w:rPr>
          <w:b/>
          <w:szCs w:val="24"/>
        </w:rPr>
        <w:t>,</w:t>
      </w:r>
      <w:r w:rsidRPr="00AB622B">
        <w:rPr>
          <w:b/>
          <w:szCs w:val="24"/>
        </w:rPr>
        <w:t xml:space="preserve"> in the academic prog</w:t>
      </w:r>
      <w:r>
        <w:rPr>
          <w:b/>
          <w:szCs w:val="24"/>
        </w:rPr>
        <w:t>ram areas.</w:t>
      </w:r>
      <w:r w:rsidRPr="00AB622B">
        <w:rPr>
          <w:b/>
          <w:szCs w:val="24"/>
        </w:rPr>
        <w:t xml:space="preserve"> </w:t>
      </w:r>
    </w:p>
    <w:p w:rsidR="00203C87" w:rsidRPr="00AB622B" w:rsidRDefault="00203C87" w:rsidP="00AB622B">
      <w:pPr>
        <w:ind w:left="-360"/>
        <w:rPr>
          <w:b/>
          <w:szCs w:val="24"/>
        </w:rPr>
      </w:pPr>
    </w:p>
    <w:p w:rsidR="00203C87" w:rsidRPr="00AB622B" w:rsidRDefault="00203C87" w:rsidP="00AB622B">
      <w:pPr>
        <w:ind w:left="-360"/>
        <w:rPr>
          <w:b/>
          <w:szCs w:val="24"/>
        </w:rPr>
      </w:pPr>
      <w:r w:rsidRPr="00AB622B">
        <w:rPr>
          <w:b/>
          <w:szCs w:val="24"/>
        </w:rPr>
        <w:t xml:space="preserve">The self-assessment plans are to include </w:t>
      </w:r>
      <w:r>
        <w:rPr>
          <w:b/>
          <w:szCs w:val="24"/>
        </w:rPr>
        <w:t>the following c</w:t>
      </w:r>
      <w:r w:rsidRPr="00AB622B">
        <w:rPr>
          <w:b/>
          <w:szCs w:val="24"/>
        </w:rPr>
        <w:t>omponents:</w:t>
      </w:r>
    </w:p>
    <w:p w:rsidR="00203C87" w:rsidRPr="00AB622B" w:rsidRDefault="00203C87" w:rsidP="00AB622B">
      <w:pPr>
        <w:ind w:left="-360"/>
        <w:rPr>
          <w:b/>
          <w:szCs w:val="24"/>
        </w:rPr>
      </w:pPr>
    </w:p>
    <w:p w:rsidR="00203C87" w:rsidRDefault="00203C87" w:rsidP="007B717F">
      <w:pPr>
        <w:numPr>
          <w:ilvl w:val="0"/>
          <w:numId w:val="34"/>
        </w:numPr>
        <w:rPr>
          <w:b/>
          <w:szCs w:val="24"/>
        </w:rPr>
      </w:pPr>
      <w:r>
        <w:rPr>
          <w:b/>
          <w:szCs w:val="24"/>
        </w:rPr>
        <w:t>An overview of the Division</w:t>
      </w:r>
    </w:p>
    <w:p w:rsidR="00203C87" w:rsidRDefault="00203C87" w:rsidP="00BE3371">
      <w:pPr>
        <w:rPr>
          <w:b/>
          <w:szCs w:val="24"/>
        </w:rPr>
      </w:pPr>
    </w:p>
    <w:p w:rsidR="00203C87" w:rsidRPr="00AB622B" w:rsidRDefault="00203C87" w:rsidP="007B717F">
      <w:pPr>
        <w:numPr>
          <w:ilvl w:val="0"/>
          <w:numId w:val="34"/>
        </w:numPr>
        <w:rPr>
          <w:b/>
          <w:szCs w:val="24"/>
        </w:rPr>
      </w:pPr>
      <w:r>
        <w:rPr>
          <w:b/>
          <w:szCs w:val="24"/>
        </w:rPr>
        <w:t xml:space="preserve">Identification of leading universities, or other relevant service providers, and why they are considered leaders and </w:t>
      </w:r>
      <w:r w:rsidRPr="00AD6338">
        <w:rPr>
          <w:b/>
          <w:szCs w:val="24"/>
        </w:rPr>
        <w:t>who best demonstrate best practices within their appropriate service area</w:t>
      </w:r>
      <w:r>
        <w:rPr>
          <w:b/>
          <w:szCs w:val="24"/>
        </w:rPr>
        <w:t>.</w:t>
      </w:r>
    </w:p>
    <w:p w:rsidR="00203C87" w:rsidRDefault="00203C87" w:rsidP="00BE3371">
      <w:pPr>
        <w:ind w:left="360"/>
        <w:rPr>
          <w:b/>
          <w:szCs w:val="24"/>
        </w:rPr>
      </w:pPr>
      <w:r w:rsidRPr="00AB622B">
        <w:rPr>
          <w:b/>
          <w:szCs w:val="24"/>
        </w:rPr>
        <w:t xml:space="preserve">Benchmark </w:t>
      </w:r>
      <w:r>
        <w:rPr>
          <w:b/>
          <w:szCs w:val="24"/>
        </w:rPr>
        <w:t xml:space="preserve">your Divisions against these leading </w:t>
      </w:r>
      <w:r w:rsidRPr="00AB622B">
        <w:rPr>
          <w:b/>
          <w:szCs w:val="24"/>
        </w:rPr>
        <w:t xml:space="preserve">indicators and </w:t>
      </w:r>
      <w:r>
        <w:rPr>
          <w:b/>
          <w:szCs w:val="24"/>
        </w:rPr>
        <w:t>discuss the Division’s</w:t>
      </w:r>
      <w:r w:rsidRPr="00AB622B">
        <w:rPr>
          <w:b/>
          <w:szCs w:val="24"/>
        </w:rPr>
        <w:t xml:space="preserve"> progress relative </w:t>
      </w:r>
      <w:r>
        <w:rPr>
          <w:b/>
          <w:szCs w:val="24"/>
        </w:rPr>
        <w:t xml:space="preserve">to </w:t>
      </w:r>
      <w:r w:rsidRPr="00AB622B">
        <w:rPr>
          <w:b/>
          <w:szCs w:val="24"/>
        </w:rPr>
        <w:t>these benchmarks</w:t>
      </w:r>
      <w:r>
        <w:rPr>
          <w:b/>
          <w:szCs w:val="24"/>
        </w:rPr>
        <w:t xml:space="preserve"> – does the Division exceed, meet or fall below these leading indicators.</w:t>
      </w:r>
    </w:p>
    <w:p w:rsidR="00203C87" w:rsidRDefault="00203C87" w:rsidP="00BE3371">
      <w:pPr>
        <w:ind w:left="360"/>
        <w:rPr>
          <w:b/>
          <w:szCs w:val="24"/>
        </w:rPr>
      </w:pPr>
    </w:p>
    <w:p w:rsidR="00203C87" w:rsidRDefault="00203C87" w:rsidP="00BE3371">
      <w:pPr>
        <w:numPr>
          <w:ilvl w:val="0"/>
          <w:numId w:val="34"/>
        </w:numPr>
        <w:rPr>
          <w:b/>
          <w:szCs w:val="24"/>
        </w:rPr>
      </w:pPr>
      <w:r w:rsidRPr="00AB622B">
        <w:rPr>
          <w:b/>
          <w:szCs w:val="24"/>
        </w:rPr>
        <w:t xml:space="preserve">An assessment of where the </w:t>
      </w:r>
      <w:r>
        <w:rPr>
          <w:b/>
          <w:szCs w:val="24"/>
        </w:rPr>
        <w:t>Division</w:t>
      </w:r>
      <w:r w:rsidRPr="00AB622B">
        <w:rPr>
          <w:b/>
          <w:szCs w:val="24"/>
        </w:rPr>
        <w:t xml:space="preserve"> is today in regard to its key functions/processes/services</w:t>
      </w:r>
    </w:p>
    <w:p w:rsidR="00203C87" w:rsidRDefault="00203C87" w:rsidP="00BE3371">
      <w:pPr>
        <w:rPr>
          <w:b/>
          <w:szCs w:val="24"/>
        </w:rPr>
      </w:pPr>
    </w:p>
    <w:p w:rsidR="00203C87" w:rsidRPr="00AB622B" w:rsidRDefault="00203C87" w:rsidP="007B717F">
      <w:pPr>
        <w:numPr>
          <w:ilvl w:val="0"/>
          <w:numId w:val="34"/>
        </w:numPr>
        <w:rPr>
          <w:b/>
          <w:szCs w:val="24"/>
        </w:rPr>
      </w:pPr>
      <w:r w:rsidRPr="00AB622B">
        <w:rPr>
          <w:b/>
          <w:szCs w:val="24"/>
        </w:rPr>
        <w:t>An action plan</w:t>
      </w:r>
      <w:r w:rsidR="008300D7">
        <w:rPr>
          <w:b/>
          <w:szCs w:val="24"/>
        </w:rPr>
        <w:t>, with appropriate benchmarks,</w:t>
      </w:r>
      <w:r w:rsidRPr="00AB622B">
        <w:rPr>
          <w:b/>
          <w:szCs w:val="24"/>
        </w:rPr>
        <w:t xml:space="preserve"> that outlines where the </w:t>
      </w:r>
      <w:r>
        <w:rPr>
          <w:b/>
          <w:szCs w:val="24"/>
        </w:rPr>
        <w:t>Division</w:t>
      </w:r>
      <w:r w:rsidRPr="00AB622B">
        <w:rPr>
          <w:b/>
          <w:szCs w:val="24"/>
        </w:rPr>
        <w:t xml:space="preserve"> should be in three years and a realistic plan of how to achieve this</w:t>
      </w:r>
    </w:p>
    <w:p w:rsidR="00203C87" w:rsidRPr="00AB622B" w:rsidRDefault="00203C87" w:rsidP="00AB622B">
      <w:pPr>
        <w:ind w:left="-360"/>
        <w:rPr>
          <w:b/>
          <w:szCs w:val="24"/>
        </w:rPr>
      </w:pPr>
    </w:p>
    <w:p w:rsidR="00203C87" w:rsidRPr="00AB622B" w:rsidRDefault="00203C87" w:rsidP="00AB622B">
      <w:pPr>
        <w:ind w:left="-360"/>
        <w:rPr>
          <w:b/>
          <w:szCs w:val="24"/>
        </w:rPr>
      </w:pPr>
      <w:r w:rsidRPr="00AB622B">
        <w:rPr>
          <w:b/>
          <w:szCs w:val="24"/>
        </w:rPr>
        <w:t>The template below is an outline that should assist you in completing this internal self-assessment.  You do not need to be restricted by the template instead it is</w:t>
      </w:r>
      <w:r>
        <w:rPr>
          <w:b/>
          <w:szCs w:val="24"/>
        </w:rPr>
        <w:t xml:space="preserve"> designed to provide a framework.</w:t>
      </w:r>
    </w:p>
    <w:p w:rsidR="00203C87" w:rsidRPr="00AB622B" w:rsidRDefault="00203C87" w:rsidP="00AB622B">
      <w:pPr>
        <w:ind w:left="-360"/>
        <w:rPr>
          <w:b/>
          <w:szCs w:val="24"/>
        </w:rPr>
      </w:pPr>
    </w:p>
    <w:p w:rsidR="00203C87" w:rsidRDefault="00203C87" w:rsidP="00AB622B">
      <w:pPr>
        <w:ind w:left="-360"/>
        <w:rPr>
          <w:b/>
          <w:szCs w:val="24"/>
        </w:rPr>
      </w:pPr>
      <w:r w:rsidRPr="00AB622B">
        <w:rPr>
          <w:b/>
          <w:szCs w:val="24"/>
        </w:rPr>
        <w:t xml:space="preserve">It is reasonable to assume that </w:t>
      </w:r>
      <w:r>
        <w:rPr>
          <w:b/>
          <w:szCs w:val="24"/>
        </w:rPr>
        <w:t>a future plan for the</w:t>
      </w:r>
      <w:r w:rsidRPr="00AB622B">
        <w:rPr>
          <w:b/>
          <w:szCs w:val="24"/>
        </w:rPr>
        <w:t xml:space="preserve"> D</w:t>
      </w:r>
      <w:r>
        <w:rPr>
          <w:b/>
          <w:szCs w:val="24"/>
        </w:rPr>
        <w:t>ivision</w:t>
      </w:r>
      <w:r w:rsidRPr="00AB622B">
        <w:rPr>
          <w:b/>
          <w:szCs w:val="24"/>
        </w:rPr>
        <w:t xml:space="preserve"> is not necessarily a consensus document.  Consultation and input from your </w:t>
      </w:r>
      <w:r>
        <w:rPr>
          <w:b/>
          <w:szCs w:val="24"/>
        </w:rPr>
        <w:t>staff</w:t>
      </w:r>
      <w:r w:rsidRPr="00AB622B">
        <w:rPr>
          <w:b/>
          <w:szCs w:val="24"/>
        </w:rPr>
        <w:t xml:space="preserve"> is a normal expectation however</w:t>
      </w:r>
      <w:r>
        <w:rPr>
          <w:b/>
          <w:szCs w:val="24"/>
        </w:rPr>
        <w:t>,</w:t>
      </w:r>
      <w:r w:rsidRPr="00AB622B">
        <w:rPr>
          <w:b/>
          <w:szCs w:val="24"/>
        </w:rPr>
        <w:t xml:space="preserve"> this self-assessment plan is ultimately an operational </w:t>
      </w:r>
      <w:r>
        <w:rPr>
          <w:b/>
          <w:szCs w:val="24"/>
        </w:rPr>
        <w:t>plan</w:t>
      </w:r>
      <w:r w:rsidRPr="00AB622B">
        <w:rPr>
          <w:b/>
          <w:szCs w:val="24"/>
        </w:rPr>
        <w:t xml:space="preserve"> </w:t>
      </w:r>
      <w:r>
        <w:rPr>
          <w:b/>
          <w:szCs w:val="24"/>
        </w:rPr>
        <w:t>authored by the relevant Dean/Director or Associate Vice-President).</w:t>
      </w:r>
    </w:p>
    <w:p w:rsidR="00713CCD" w:rsidRDefault="00203C87" w:rsidP="00AB622B">
      <w:pPr>
        <w:ind w:left="-360"/>
        <w:rPr>
          <w:b/>
          <w:szCs w:val="24"/>
        </w:rPr>
      </w:pPr>
      <w:r w:rsidRPr="00AB622B">
        <w:rPr>
          <w:b/>
          <w:szCs w:val="24"/>
        </w:rPr>
        <w:t xml:space="preserve"> </w:t>
      </w:r>
    </w:p>
    <w:p w:rsidR="00203C87" w:rsidRPr="006F284A" w:rsidRDefault="00713CCD" w:rsidP="006F284A">
      <w:pPr>
        <w:ind w:left="-360"/>
        <w:rPr>
          <w:b/>
          <w:color w:val="548DD4"/>
          <w:sz w:val="36"/>
          <w:szCs w:val="36"/>
        </w:rPr>
      </w:pPr>
      <w:r>
        <w:rPr>
          <w:b/>
          <w:szCs w:val="24"/>
        </w:rPr>
        <w:br w:type="page"/>
      </w:r>
      <w:r w:rsidR="00203C87">
        <w:rPr>
          <w:b/>
          <w:color w:val="548DD4"/>
          <w:sz w:val="36"/>
          <w:szCs w:val="36"/>
        </w:rPr>
        <w:lastRenderedPageBreak/>
        <w:t>1</w:t>
      </w:r>
      <w:r w:rsidR="00203C87" w:rsidRPr="006F284A">
        <w:rPr>
          <w:b/>
          <w:color w:val="548DD4"/>
          <w:sz w:val="36"/>
          <w:szCs w:val="36"/>
        </w:rPr>
        <w:t>.0</w:t>
      </w:r>
      <w:r w:rsidR="00203C87" w:rsidRPr="006F284A">
        <w:rPr>
          <w:b/>
          <w:color w:val="548DD4"/>
          <w:sz w:val="36"/>
          <w:szCs w:val="36"/>
        </w:rPr>
        <w:tab/>
      </w:r>
      <w:r w:rsidR="00203C87">
        <w:rPr>
          <w:b/>
          <w:color w:val="548DD4"/>
          <w:sz w:val="36"/>
          <w:szCs w:val="36"/>
        </w:rPr>
        <w:t>Division</w:t>
      </w:r>
      <w:r w:rsidR="00203C87" w:rsidRPr="006F284A">
        <w:rPr>
          <w:b/>
          <w:color w:val="548DD4"/>
          <w:sz w:val="36"/>
          <w:szCs w:val="36"/>
        </w:rPr>
        <w:t xml:space="preserve"> Overview</w:t>
      </w:r>
      <w:bookmarkEnd w:id="5"/>
      <w:bookmarkEnd w:id="6"/>
      <w:bookmarkEnd w:id="7"/>
    </w:p>
    <w:p w:rsidR="00203C87" w:rsidRDefault="00203C87" w:rsidP="000C1E57">
      <w:pPr>
        <w:autoSpaceDE w:val="0"/>
        <w:autoSpaceDN w:val="0"/>
        <w:adjustRightInd w:val="0"/>
        <w:spacing w:line="240" w:lineRule="auto"/>
        <w:rPr>
          <w:b/>
          <w:szCs w:val="24"/>
        </w:rPr>
      </w:pPr>
    </w:p>
    <w:p w:rsidR="00203C87" w:rsidRDefault="00203C87" w:rsidP="00223530">
      <w:pPr>
        <w:autoSpaceDE w:val="0"/>
        <w:autoSpaceDN w:val="0"/>
        <w:adjustRightInd w:val="0"/>
        <w:spacing w:line="240" w:lineRule="auto"/>
        <w:rPr>
          <w:b/>
          <w:szCs w:val="24"/>
        </w:rPr>
      </w:pPr>
      <w:r>
        <w:rPr>
          <w:b/>
          <w:szCs w:val="24"/>
        </w:rPr>
        <w:t>(I</w:t>
      </w:r>
      <w:r w:rsidRPr="00223530">
        <w:rPr>
          <w:b/>
          <w:szCs w:val="24"/>
        </w:rPr>
        <w:t xml:space="preserve">nstructions:  </w:t>
      </w:r>
      <w:r>
        <w:rPr>
          <w:b/>
          <w:szCs w:val="24"/>
        </w:rPr>
        <w:t>In this section - p</w:t>
      </w:r>
      <w:r w:rsidRPr="00223530">
        <w:rPr>
          <w:b/>
          <w:szCs w:val="24"/>
        </w:rPr>
        <w:t xml:space="preserve">rovide an overview of the </w:t>
      </w:r>
      <w:r>
        <w:rPr>
          <w:b/>
          <w:szCs w:val="24"/>
        </w:rPr>
        <w:t>Division</w:t>
      </w:r>
      <w:r w:rsidRPr="00223530">
        <w:rPr>
          <w:b/>
          <w:szCs w:val="24"/>
        </w:rPr>
        <w:t xml:space="preserve"> </w:t>
      </w:r>
      <w:r>
        <w:rPr>
          <w:b/>
          <w:szCs w:val="24"/>
        </w:rPr>
        <w:t xml:space="preserve">and describe </w:t>
      </w:r>
      <w:r w:rsidRPr="00223530">
        <w:rPr>
          <w:b/>
          <w:szCs w:val="24"/>
        </w:rPr>
        <w:t xml:space="preserve">the major functions/processes/services that it is accountable for.  Describe any major projects that are currently underway in the </w:t>
      </w:r>
      <w:r>
        <w:rPr>
          <w:b/>
          <w:szCs w:val="24"/>
        </w:rPr>
        <w:t>Division</w:t>
      </w:r>
      <w:r w:rsidRPr="00223530">
        <w:rPr>
          <w:b/>
          <w:szCs w:val="24"/>
        </w:rPr>
        <w:t>.</w:t>
      </w:r>
      <w:r>
        <w:rPr>
          <w:b/>
          <w:szCs w:val="24"/>
        </w:rPr>
        <w:t xml:space="preserve">  Describe any initiatives that are a result of the TRU Strategic Plan Action Plan that your Division is currently undertaking.  </w:t>
      </w:r>
      <w:r w:rsidRPr="00223530">
        <w:rPr>
          <w:b/>
          <w:szCs w:val="24"/>
        </w:rPr>
        <w:t xml:space="preserve">Describe the current staffing/ organizational structure of the </w:t>
      </w:r>
      <w:r>
        <w:rPr>
          <w:b/>
          <w:szCs w:val="24"/>
        </w:rPr>
        <w:t>Division</w:t>
      </w:r>
      <w:r w:rsidRPr="00223530">
        <w:rPr>
          <w:b/>
          <w:szCs w:val="24"/>
        </w:rPr>
        <w:t xml:space="preserve"> and how the structure contributes to achieving the major functions</w:t>
      </w:r>
      <w:r>
        <w:rPr>
          <w:b/>
          <w:szCs w:val="24"/>
        </w:rPr>
        <w:t xml:space="preserve"> </w:t>
      </w:r>
      <w:r w:rsidRPr="00223530">
        <w:rPr>
          <w:b/>
          <w:szCs w:val="24"/>
        </w:rPr>
        <w:t>/proces</w:t>
      </w:r>
      <w:r>
        <w:rPr>
          <w:b/>
          <w:szCs w:val="24"/>
        </w:rPr>
        <w:t>ses / services for the University).</w:t>
      </w:r>
    </w:p>
    <w:p w:rsidR="00203C87" w:rsidRDefault="00203C87" w:rsidP="00223530">
      <w:pPr>
        <w:autoSpaceDE w:val="0"/>
        <w:autoSpaceDN w:val="0"/>
        <w:adjustRightInd w:val="0"/>
        <w:spacing w:line="240" w:lineRule="auto"/>
        <w:rPr>
          <w:b/>
          <w:szCs w:val="24"/>
        </w:rPr>
      </w:pPr>
    </w:p>
    <w:p w:rsidR="00203C87" w:rsidRDefault="00203C87" w:rsidP="00223530">
      <w:pPr>
        <w:autoSpaceDE w:val="0"/>
        <w:autoSpaceDN w:val="0"/>
        <w:adjustRightInd w:val="0"/>
        <w:spacing w:line="240" w:lineRule="auto"/>
        <w:rPr>
          <w:b/>
          <w:szCs w:val="24"/>
        </w:rPr>
      </w:pPr>
    </w:p>
    <w:p w:rsidR="00203C87" w:rsidRDefault="00203C87" w:rsidP="00223530">
      <w:pPr>
        <w:autoSpaceDE w:val="0"/>
        <w:autoSpaceDN w:val="0"/>
        <w:adjustRightInd w:val="0"/>
        <w:spacing w:line="240" w:lineRule="auto"/>
        <w:rPr>
          <w:b/>
          <w:szCs w:val="24"/>
        </w:rPr>
      </w:pPr>
    </w:p>
    <w:p w:rsidR="00203C87" w:rsidRDefault="00203C87" w:rsidP="00223530">
      <w:pPr>
        <w:autoSpaceDE w:val="0"/>
        <w:autoSpaceDN w:val="0"/>
        <w:adjustRightInd w:val="0"/>
        <w:spacing w:line="240" w:lineRule="auto"/>
        <w:rPr>
          <w:b/>
          <w:szCs w:val="24"/>
        </w:rPr>
      </w:pPr>
    </w:p>
    <w:p w:rsidR="00203C87" w:rsidRDefault="00203C87" w:rsidP="00223530">
      <w:pPr>
        <w:autoSpaceDE w:val="0"/>
        <w:autoSpaceDN w:val="0"/>
        <w:adjustRightInd w:val="0"/>
        <w:spacing w:line="240" w:lineRule="auto"/>
        <w:rPr>
          <w:b/>
          <w:szCs w:val="24"/>
        </w:rPr>
      </w:pPr>
    </w:p>
    <w:p w:rsidR="00203C87" w:rsidRDefault="00203C87" w:rsidP="00223530">
      <w:pPr>
        <w:autoSpaceDE w:val="0"/>
        <w:autoSpaceDN w:val="0"/>
        <w:adjustRightInd w:val="0"/>
        <w:spacing w:line="240" w:lineRule="auto"/>
        <w:rPr>
          <w:b/>
          <w:szCs w:val="24"/>
        </w:rPr>
      </w:pPr>
    </w:p>
    <w:p w:rsidR="00203C87" w:rsidRPr="009C42BD" w:rsidRDefault="00203C87" w:rsidP="00FE1209">
      <w:pPr>
        <w:rPr>
          <w:b/>
          <w:szCs w:val="24"/>
        </w:rPr>
      </w:pPr>
      <w:r>
        <w:rPr>
          <w:b/>
          <w:szCs w:val="24"/>
        </w:rPr>
        <w:br w:type="page"/>
      </w:r>
      <w:r w:rsidRPr="009C42BD">
        <w:rPr>
          <w:b/>
          <w:color w:val="548DD4"/>
          <w:sz w:val="36"/>
          <w:szCs w:val="36"/>
        </w:rPr>
        <w:lastRenderedPageBreak/>
        <w:t>2.0 Leading Universities:</w:t>
      </w:r>
      <w:r>
        <w:rPr>
          <w:b/>
          <w:color w:val="548DD4"/>
          <w:sz w:val="36"/>
          <w:szCs w:val="36"/>
        </w:rPr>
        <w:t xml:space="preserve"> </w:t>
      </w:r>
      <w:r w:rsidRPr="009C42BD">
        <w:rPr>
          <w:b/>
          <w:color w:val="548DD4"/>
          <w:sz w:val="36"/>
          <w:szCs w:val="36"/>
        </w:rPr>
        <w:t xml:space="preserve">Benchmarking your </w:t>
      </w:r>
      <w:r>
        <w:rPr>
          <w:b/>
          <w:color w:val="548DD4"/>
          <w:sz w:val="36"/>
          <w:szCs w:val="36"/>
        </w:rPr>
        <w:t>D</w:t>
      </w:r>
      <w:r w:rsidRPr="009C42BD">
        <w:rPr>
          <w:b/>
          <w:color w:val="548DD4"/>
          <w:sz w:val="36"/>
          <w:szCs w:val="36"/>
        </w:rPr>
        <w:t>ivision</w:t>
      </w:r>
    </w:p>
    <w:p w:rsidR="00203C87" w:rsidRPr="009C42BD" w:rsidRDefault="00203C87" w:rsidP="009C42BD">
      <w:pPr>
        <w:rPr>
          <w:b/>
          <w:szCs w:val="24"/>
        </w:rPr>
      </w:pPr>
    </w:p>
    <w:p w:rsidR="008300D7" w:rsidRDefault="00203C87" w:rsidP="009C42BD">
      <w:pPr>
        <w:rPr>
          <w:b/>
          <w:szCs w:val="24"/>
        </w:rPr>
      </w:pPr>
      <w:r w:rsidDel="00AD6338">
        <w:rPr>
          <w:b/>
          <w:color w:val="548DD4"/>
          <w:sz w:val="28"/>
          <w:szCs w:val="28"/>
        </w:rPr>
        <w:t xml:space="preserve"> </w:t>
      </w:r>
      <w:r w:rsidRPr="00056230">
        <w:rPr>
          <w:b/>
          <w:szCs w:val="24"/>
        </w:rPr>
        <w:t xml:space="preserve">Instructions:  Choose </w:t>
      </w:r>
      <w:r>
        <w:rPr>
          <w:b/>
          <w:szCs w:val="24"/>
        </w:rPr>
        <w:t xml:space="preserve">leading universities or other relevant service providers that demonstrate best practices that are relevant for your Division.  Discuss why these universities are leaders in the particular field.  Show these benchmarks and measure your Division against these leading indicators.  Discuss as to whether your Division exceeds, meets, or is below these benchmarks.  </w:t>
      </w:r>
    </w:p>
    <w:p w:rsidR="008300D7" w:rsidRDefault="008300D7" w:rsidP="009C42BD">
      <w:pPr>
        <w:rPr>
          <w:b/>
          <w:szCs w:val="24"/>
        </w:rPr>
      </w:pPr>
    </w:p>
    <w:p w:rsidR="00203C87" w:rsidRPr="00056230" w:rsidRDefault="008300D7" w:rsidP="009C42BD">
      <w:pPr>
        <w:rPr>
          <w:b/>
          <w:szCs w:val="24"/>
        </w:rPr>
      </w:pPr>
      <w:r>
        <w:rPr>
          <w:b/>
          <w:szCs w:val="24"/>
        </w:rPr>
        <w:t>Further y</w:t>
      </w:r>
      <w:r w:rsidR="00203C87">
        <w:rPr>
          <w:b/>
          <w:szCs w:val="24"/>
        </w:rPr>
        <w:t xml:space="preserve">ou may </w:t>
      </w:r>
      <w:r>
        <w:rPr>
          <w:b/>
          <w:szCs w:val="24"/>
        </w:rPr>
        <w:t xml:space="preserve">also </w:t>
      </w:r>
      <w:r w:rsidR="00441642">
        <w:rPr>
          <w:b/>
          <w:szCs w:val="24"/>
        </w:rPr>
        <w:t>want to consider using</w:t>
      </w:r>
      <w:r w:rsidR="00203C87">
        <w:rPr>
          <w:b/>
          <w:szCs w:val="24"/>
        </w:rPr>
        <w:t>:</w:t>
      </w:r>
    </w:p>
    <w:p w:rsidR="00203C87" w:rsidRDefault="00203C87" w:rsidP="009C42BD">
      <w:pPr>
        <w:ind w:left="360"/>
        <w:rPr>
          <w:b/>
          <w:bCs/>
          <w:color w:val="auto"/>
          <w:szCs w:val="24"/>
        </w:rPr>
      </w:pPr>
    </w:p>
    <w:p w:rsidR="00203C87" w:rsidRDefault="00203C87" w:rsidP="009C42BD">
      <w:pPr>
        <w:numPr>
          <w:ilvl w:val="1"/>
          <w:numId w:val="26"/>
        </w:numPr>
        <w:rPr>
          <w:b/>
          <w:bCs/>
          <w:color w:val="auto"/>
          <w:szCs w:val="24"/>
        </w:rPr>
      </w:pPr>
      <w:r w:rsidRPr="00B94A84">
        <w:rPr>
          <w:b/>
          <w:bCs/>
          <w:color w:val="auto"/>
          <w:szCs w:val="24"/>
        </w:rPr>
        <w:t>national/industry benchmarks</w:t>
      </w:r>
    </w:p>
    <w:p w:rsidR="00203C87" w:rsidRDefault="00203C87" w:rsidP="009C42BD">
      <w:pPr>
        <w:numPr>
          <w:ilvl w:val="1"/>
          <w:numId w:val="26"/>
        </w:numPr>
        <w:rPr>
          <w:b/>
          <w:bCs/>
          <w:color w:val="auto"/>
          <w:szCs w:val="24"/>
        </w:rPr>
      </w:pPr>
      <w:r>
        <w:rPr>
          <w:b/>
          <w:bCs/>
          <w:color w:val="auto"/>
          <w:szCs w:val="24"/>
        </w:rPr>
        <w:t>Canadian University Report Card indicators – TRU’s results are found at:</w:t>
      </w:r>
    </w:p>
    <w:p w:rsidR="00203C87" w:rsidRDefault="00203C87" w:rsidP="009C42BD">
      <w:pPr>
        <w:ind w:left="1080"/>
        <w:rPr>
          <w:b/>
          <w:bCs/>
          <w:color w:val="auto"/>
          <w:szCs w:val="24"/>
        </w:rPr>
      </w:pPr>
    </w:p>
    <w:p w:rsidR="00203C87" w:rsidRDefault="00203C87" w:rsidP="009C42BD">
      <w:pPr>
        <w:ind w:left="1080"/>
        <w:rPr>
          <w:b/>
          <w:bCs/>
          <w:color w:val="auto"/>
          <w:szCs w:val="24"/>
        </w:rPr>
      </w:pPr>
      <w:r>
        <w:rPr>
          <w:b/>
          <w:bCs/>
          <w:color w:val="auto"/>
          <w:szCs w:val="24"/>
        </w:rPr>
        <w:t xml:space="preserve"> </w:t>
      </w:r>
      <w:hyperlink r:id="rId12" w:history="1">
        <w:r w:rsidRPr="00AF242A">
          <w:rPr>
            <w:rStyle w:val="Hyperlink"/>
            <w:b/>
            <w:bCs/>
            <w:szCs w:val="24"/>
          </w:rPr>
          <w:t>http://www.tru.ca/__shared/assets/CUR20590.pdf</w:t>
        </w:r>
      </w:hyperlink>
    </w:p>
    <w:p w:rsidR="00203C87" w:rsidRDefault="00203C87" w:rsidP="009C42BD">
      <w:pPr>
        <w:ind w:left="1080"/>
        <w:rPr>
          <w:b/>
          <w:bCs/>
          <w:color w:val="auto"/>
          <w:szCs w:val="24"/>
        </w:rPr>
      </w:pPr>
    </w:p>
    <w:p w:rsidR="00203C87" w:rsidRDefault="00203C87" w:rsidP="009C42BD">
      <w:pPr>
        <w:ind w:left="1080"/>
        <w:rPr>
          <w:b/>
          <w:bCs/>
          <w:color w:val="auto"/>
          <w:szCs w:val="24"/>
        </w:rPr>
      </w:pPr>
    </w:p>
    <w:p w:rsidR="00203C87" w:rsidRPr="00804721" w:rsidRDefault="00203C87" w:rsidP="009C42BD">
      <w:pPr>
        <w:numPr>
          <w:ilvl w:val="1"/>
          <w:numId w:val="26"/>
        </w:numPr>
        <w:rPr>
          <w:b/>
          <w:bCs/>
        </w:rPr>
      </w:pPr>
      <w:r w:rsidRPr="00852197">
        <w:rPr>
          <w:b/>
          <w:bCs/>
          <w:color w:val="auto"/>
          <w:szCs w:val="24"/>
        </w:rPr>
        <w:t>National Survey Student Engagement (NSSE) indicators – TRU’s results are found at</w:t>
      </w:r>
      <w:r>
        <w:rPr>
          <w:b/>
          <w:bCs/>
          <w:color w:val="auto"/>
          <w:szCs w:val="24"/>
        </w:rPr>
        <w:t>:</w:t>
      </w:r>
    </w:p>
    <w:p w:rsidR="00203C87" w:rsidRPr="00804721" w:rsidRDefault="00203C87" w:rsidP="009C42BD">
      <w:pPr>
        <w:ind w:left="1080"/>
        <w:rPr>
          <w:b/>
          <w:bCs/>
        </w:rPr>
      </w:pPr>
    </w:p>
    <w:p w:rsidR="00203C87" w:rsidRDefault="000310ED" w:rsidP="009C42BD">
      <w:pPr>
        <w:ind w:left="720" w:firstLine="360"/>
        <w:rPr>
          <w:b/>
          <w:bCs/>
          <w:color w:val="auto"/>
          <w:szCs w:val="24"/>
        </w:rPr>
      </w:pPr>
      <w:hyperlink r:id="rId13" w:history="1">
        <w:r w:rsidR="00203C87" w:rsidRPr="00AF242A">
          <w:rPr>
            <w:rStyle w:val="Hyperlink"/>
            <w:b/>
            <w:bCs/>
            <w:szCs w:val="24"/>
          </w:rPr>
          <w:t>http://www.tru.ca/__shared/assets/nsse09report18461.pdf</w:t>
        </w:r>
      </w:hyperlink>
    </w:p>
    <w:p w:rsidR="00203C87" w:rsidRDefault="00203C87" w:rsidP="009C42BD">
      <w:pPr>
        <w:ind w:left="360"/>
        <w:rPr>
          <w:b/>
          <w:bCs/>
          <w:color w:val="auto"/>
          <w:szCs w:val="24"/>
        </w:rPr>
      </w:pPr>
    </w:p>
    <w:p w:rsidR="00203C87" w:rsidRPr="00852197" w:rsidRDefault="00203C87" w:rsidP="009C42BD">
      <w:pPr>
        <w:ind w:left="360"/>
        <w:rPr>
          <w:b/>
          <w:bCs/>
        </w:rPr>
      </w:pPr>
    </w:p>
    <w:p w:rsidR="00203C87" w:rsidRPr="00852197" w:rsidRDefault="00203C87" w:rsidP="009C42BD">
      <w:pPr>
        <w:ind w:left="1080"/>
        <w:rPr>
          <w:b/>
          <w:bCs/>
        </w:rPr>
      </w:pPr>
      <w:r w:rsidRPr="00852197">
        <w:rPr>
          <w:b/>
          <w:bCs/>
          <w:color w:val="auto"/>
          <w:szCs w:val="24"/>
        </w:rPr>
        <w:t xml:space="preserve"> </w:t>
      </w:r>
    </w:p>
    <w:p w:rsidR="00203C87" w:rsidRDefault="00203C87" w:rsidP="009C42BD">
      <w:pPr>
        <w:numPr>
          <w:ilvl w:val="1"/>
          <w:numId w:val="26"/>
        </w:numPr>
        <w:rPr>
          <w:b/>
          <w:bCs/>
          <w:color w:val="auto"/>
          <w:szCs w:val="24"/>
        </w:rPr>
      </w:pPr>
      <w:r>
        <w:rPr>
          <w:b/>
          <w:bCs/>
          <w:color w:val="auto"/>
          <w:szCs w:val="24"/>
        </w:rPr>
        <w:t xml:space="preserve">The Institutional Planning and Analysis Department has other institutional surveys that may contain benchmarks relevant for your Division.  The web site is </w:t>
      </w:r>
      <w:hyperlink r:id="rId14" w:history="1">
        <w:r w:rsidRPr="00552F44">
          <w:rPr>
            <w:rStyle w:val="Hyperlink"/>
            <w:b/>
            <w:bCs/>
            <w:szCs w:val="24"/>
          </w:rPr>
          <w:t>www.tru.ca/ipa</w:t>
        </w:r>
      </w:hyperlink>
    </w:p>
    <w:p w:rsidR="00203C87" w:rsidRDefault="00203C87" w:rsidP="009C42BD">
      <w:pPr>
        <w:pStyle w:val="ListParagraph"/>
        <w:rPr>
          <w:b/>
          <w:bCs/>
        </w:rPr>
      </w:pPr>
    </w:p>
    <w:p w:rsidR="00203C87" w:rsidRDefault="00203C87" w:rsidP="009C42BD">
      <w:pPr>
        <w:ind w:left="360"/>
        <w:rPr>
          <w:b/>
          <w:bCs/>
          <w:color w:val="auto"/>
          <w:szCs w:val="24"/>
        </w:rPr>
      </w:pPr>
    </w:p>
    <w:p w:rsidR="00203C87" w:rsidRPr="00B94A84" w:rsidRDefault="00203C87" w:rsidP="009C42BD">
      <w:pPr>
        <w:ind w:left="360"/>
        <w:rPr>
          <w:b/>
          <w:bCs/>
          <w:color w:val="auto"/>
          <w:szCs w:val="24"/>
        </w:rPr>
      </w:pPr>
    </w:p>
    <w:p w:rsidR="00203C87" w:rsidRDefault="00203C87" w:rsidP="009C42BD">
      <w:pPr>
        <w:ind w:left="720"/>
        <w:rPr>
          <w:b/>
          <w:color w:val="auto"/>
          <w:sz w:val="22"/>
          <w:szCs w:val="22"/>
        </w:rPr>
      </w:pPr>
    </w:p>
    <w:p w:rsidR="00203C87" w:rsidRDefault="00203C87" w:rsidP="009C42BD">
      <w:pPr>
        <w:ind w:left="720"/>
        <w:rPr>
          <w:b/>
          <w:color w:val="auto"/>
          <w:sz w:val="22"/>
          <w:szCs w:val="22"/>
        </w:rPr>
      </w:pPr>
    </w:p>
    <w:p w:rsidR="00203C87" w:rsidRDefault="00203C87" w:rsidP="009C42BD">
      <w:pPr>
        <w:ind w:left="720"/>
        <w:rPr>
          <w:b/>
          <w:color w:val="auto"/>
          <w:sz w:val="22"/>
          <w:szCs w:val="22"/>
        </w:rPr>
      </w:pPr>
    </w:p>
    <w:p w:rsidR="00203C87" w:rsidRPr="006F284A" w:rsidRDefault="00203C87" w:rsidP="00223530">
      <w:pPr>
        <w:autoSpaceDE w:val="0"/>
        <w:autoSpaceDN w:val="0"/>
        <w:adjustRightInd w:val="0"/>
        <w:spacing w:line="240" w:lineRule="auto"/>
        <w:rPr>
          <w:b/>
          <w:color w:val="548DD4"/>
          <w:sz w:val="36"/>
          <w:szCs w:val="36"/>
        </w:rPr>
      </w:pPr>
      <w:r>
        <w:rPr>
          <w:b/>
          <w:szCs w:val="24"/>
        </w:rPr>
        <w:br w:type="page"/>
      </w:r>
      <w:bookmarkStart w:id="8" w:name="_Toc270487980"/>
      <w:bookmarkStart w:id="9" w:name="_Toc161116105"/>
      <w:r>
        <w:rPr>
          <w:b/>
          <w:color w:val="548DD4"/>
          <w:sz w:val="36"/>
          <w:szCs w:val="36"/>
        </w:rPr>
        <w:lastRenderedPageBreak/>
        <w:t>3.0</w:t>
      </w:r>
      <w:r w:rsidRPr="006F284A">
        <w:rPr>
          <w:b/>
          <w:color w:val="548DD4"/>
          <w:sz w:val="36"/>
          <w:szCs w:val="36"/>
        </w:rPr>
        <w:tab/>
      </w:r>
      <w:r>
        <w:rPr>
          <w:b/>
          <w:color w:val="548DD4"/>
          <w:sz w:val="36"/>
          <w:szCs w:val="36"/>
        </w:rPr>
        <w:t>Assessment:</w:t>
      </w:r>
    </w:p>
    <w:p w:rsidR="00203C87" w:rsidRDefault="00203C87" w:rsidP="0049205F">
      <w:pPr>
        <w:ind w:left="-360"/>
        <w:rPr>
          <w:b/>
          <w:szCs w:val="24"/>
        </w:rPr>
      </w:pPr>
    </w:p>
    <w:p w:rsidR="00203C87" w:rsidRDefault="00203C87" w:rsidP="00957794">
      <w:pPr>
        <w:rPr>
          <w:b/>
          <w:szCs w:val="24"/>
        </w:rPr>
      </w:pPr>
      <w:r w:rsidRPr="00C60C94">
        <w:rPr>
          <w:b/>
          <w:szCs w:val="24"/>
        </w:rPr>
        <w:t xml:space="preserve">(Instructions:   </w:t>
      </w:r>
      <w:r>
        <w:rPr>
          <w:b/>
          <w:szCs w:val="24"/>
        </w:rPr>
        <w:t>In this section l</w:t>
      </w:r>
      <w:r w:rsidRPr="00C60C94">
        <w:rPr>
          <w:b/>
          <w:szCs w:val="24"/>
        </w:rPr>
        <w:t xml:space="preserve">ist each of the major </w:t>
      </w:r>
      <w:r>
        <w:rPr>
          <w:b/>
          <w:szCs w:val="24"/>
        </w:rPr>
        <w:t>f</w:t>
      </w:r>
      <w:r w:rsidRPr="00AB622B">
        <w:rPr>
          <w:b/>
          <w:szCs w:val="24"/>
        </w:rPr>
        <w:t>unctions</w:t>
      </w:r>
      <w:r>
        <w:rPr>
          <w:b/>
          <w:szCs w:val="24"/>
        </w:rPr>
        <w:t xml:space="preserve"> </w:t>
      </w:r>
      <w:r w:rsidRPr="00AB622B">
        <w:rPr>
          <w:b/>
          <w:szCs w:val="24"/>
        </w:rPr>
        <w:t>/processes</w:t>
      </w:r>
      <w:r>
        <w:rPr>
          <w:b/>
          <w:szCs w:val="24"/>
        </w:rPr>
        <w:t xml:space="preserve"> </w:t>
      </w:r>
      <w:r w:rsidRPr="00AB622B">
        <w:rPr>
          <w:b/>
          <w:szCs w:val="24"/>
        </w:rPr>
        <w:t>/services</w:t>
      </w:r>
      <w:r w:rsidRPr="00C60C94">
        <w:rPr>
          <w:b/>
          <w:szCs w:val="24"/>
        </w:rPr>
        <w:t xml:space="preserve"> that are delivered in the </w:t>
      </w:r>
      <w:r>
        <w:rPr>
          <w:b/>
          <w:szCs w:val="24"/>
        </w:rPr>
        <w:t>Division</w:t>
      </w:r>
      <w:r w:rsidRPr="00C60C94">
        <w:rPr>
          <w:b/>
          <w:szCs w:val="24"/>
        </w:rPr>
        <w:t xml:space="preserve"> and assess the present status</w:t>
      </w:r>
      <w:r>
        <w:rPr>
          <w:b/>
          <w:szCs w:val="24"/>
        </w:rPr>
        <w:t xml:space="preserve"> and the challenges faced at this time and/or opportunity for change).  </w:t>
      </w:r>
    </w:p>
    <w:p w:rsidR="00203C87" w:rsidRPr="00C60C94" w:rsidRDefault="00203C87" w:rsidP="0049205F">
      <w:pPr>
        <w:ind w:left="-360"/>
        <w:rPr>
          <w:b/>
          <w:szCs w:val="24"/>
        </w:rPr>
      </w:pPr>
    </w:p>
    <w:p w:rsidR="00203C87" w:rsidRPr="007B717F" w:rsidRDefault="00203C87" w:rsidP="00E45B38">
      <w:pPr>
        <w:rPr>
          <w:b/>
          <w:color w:val="548DD4"/>
          <w:sz w:val="28"/>
          <w:szCs w:val="28"/>
        </w:rPr>
      </w:pPr>
      <w:r>
        <w:rPr>
          <w:b/>
          <w:color w:val="548DD4"/>
          <w:sz w:val="28"/>
          <w:szCs w:val="28"/>
        </w:rPr>
        <w:t>3.1</w:t>
      </w:r>
      <w:r w:rsidRPr="006F284A">
        <w:rPr>
          <w:b/>
          <w:color w:val="548DD4"/>
          <w:sz w:val="28"/>
          <w:szCs w:val="28"/>
        </w:rPr>
        <w:tab/>
        <w:t xml:space="preserve">(insert core </w:t>
      </w:r>
      <w:bookmarkEnd w:id="8"/>
      <w:r w:rsidRPr="007B717F">
        <w:rPr>
          <w:b/>
          <w:color w:val="548DD4"/>
          <w:sz w:val="28"/>
          <w:szCs w:val="28"/>
        </w:rPr>
        <w:t>functions/processes/services</w:t>
      </w:r>
      <w:r w:rsidRPr="006F284A">
        <w:rPr>
          <w:b/>
          <w:color w:val="548DD4"/>
          <w:sz w:val="28"/>
          <w:szCs w:val="28"/>
        </w:rPr>
        <w:t>)</w:t>
      </w:r>
    </w:p>
    <w:p w:rsidR="00203C87" w:rsidRDefault="00203C87" w:rsidP="00C80405">
      <w:pPr>
        <w:rPr>
          <w:rStyle w:val="SubtleEmphasis"/>
          <w:b/>
          <w:color w:val="auto"/>
        </w:rPr>
      </w:pPr>
      <w:r>
        <w:rPr>
          <w:rStyle w:val="SubtleEmphasis"/>
          <w:b/>
          <w:color w:val="auto"/>
        </w:rPr>
        <w:t>Present Status/Challenges/Opportunity</w:t>
      </w:r>
    </w:p>
    <w:p w:rsidR="00203C87" w:rsidRPr="0031448D" w:rsidRDefault="00203C87" w:rsidP="002954E2">
      <w:pPr>
        <w:numPr>
          <w:ilvl w:val="0"/>
          <w:numId w:val="1"/>
        </w:numPr>
        <w:rPr>
          <w:color w:val="auto"/>
        </w:rPr>
      </w:pPr>
      <w:r>
        <w:rPr>
          <w:color w:val="auto"/>
          <w:sz w:val="22"/>
          <w:szCs w:val="22"/>
        </w:rPr>
        <w:t>discuss</w:t>
      </w:r>
    </w:p>
    <w:p w:rsidR="00203C87" w:rsidRPr="009C42BD" w:rsidRDefault="00203C87" w:rsidP="00AB622B">
      <w:pPr>
        <w:numPr>
          <w:ilvl w:val="0"/>
          <w:numId w:val="1"/>
        </w:numPr>
        <w:rPr>
          <w:color w:val="auto"/>
        </w:rPr>
      </w:pPr>
      <w:r>
        <w:rPr>
          <w:color w:val="auto"/>
          <w:sz w:val="22"/>
          <w:szCs w:val="22"/>
        </w:rPr>
        <w:t>discuss</w:t>
      </w:r>
    </w:p>
    <w:p w:rsidR="00203C87" w:rsidRPr="0031448D" w:rsidRDefault="00203C87" w:rsidP="00AB622B">
      <w:pPr>
        <w:numPr>
          <w:ilvl w:val="0"/>
          <w:numId w:val="1"/>
        </w:numPr>
        <w:rPr>
          <w:color w:val="auto"/>
        </w:rPr>
      </w:pPr>
      <w:r>
        <w:rPr>
          <w:color w:val="auto"/>
          <w:sz w:val="22"/>
          <w:szCs w:val="22"/>
        </w:rPr>
        <w:t>discuss</w:t>
      </w:r>
    </w:p>
    <w:p w:rsidR="00203C87" w:rsidRDefault="00203C87" w:rsidP="0021680D"/>
    <w:p w:rsidR="00203C87" w:rsidRDefault="00203C87" w:rsidP="00017F90">
      <w:pPr>
        <w:ind w:left="360"/>
        <w:rPr>
          <w:color w:val="auto"/>
        </w:rPr>
      </w:pPr>
    </w:p>
    <w:p w:rsidR="00203C87" w:rsidRPr="007B717F" w:rsidRDefault="00203C87" w:rsidP="00BB40D3">
      <w:pPr>
        <w:rPr>
          <w:b/>
          <w:color w:val="548DD4"/>
          <w:sz w:val="28"/>
          <w:szCs w:val="28"/>
        </w:rPr>
      </w:pPr>
      <w:r>
        <w:rPr>
          <w:b/>
          <w:color w:val="548DD4"/>
          <w:sz w:val="28"/>
          <w:szCs w:val="28"/>
        </w:rPr>
        <w:t>3.2</w:t>
      </w:r>
      <w:r w:rsidRPr="006F284A">
        <w:rPr>
          <w:b/>
          <w:color w:val="548DD4"/>
          <w:sz w:val="28"/>
          <w:szCs w:val="28"/>
        </w:rPr>
        <w:tab/>
        <w:t xml:space="preserve">(insert core </w:t>
      </w:r>
      <w:r w:rsidRPr="007B717F">
        <w:rPr>
          <w:b/>
          <w:color w:val="548DD4"/>
          <w:sz w:val="28"/>
          <w:szCs w:val="28"/>
        </w:rPr>
        <w:t>functions/processes/services</w:t>
      </w:r>
      <w:r w:rsidRPr="006F284A">
        <w:rPr>
          <w:b/>
          <w:color w:val="548DD4"/>
          <w:sz w:val="28"/>
          <w:szCs w:val="28"/>
        </w:rPr>
        <w:t>)</w:t>
      </w:r>
    </w:p>
    <w:p w:rsidR="00203C87" w:rsidRDefault="00203C87" w:rsidP="006A51A4">
      <w:pPr>
        <w:rPr>
          <w:rStyle w:val="SubtleEmphasis"/>
          <w:b/>
          <w:color w:val="auto"/>
        </w:rPr>
      </w:pPr>
      <w:r>
        <w:rPr>
          <w:rStyle w:val="SubtleEmphasis"/>
          <w:b/>
          <w:color w:val="auto"/>
        </w:rPr>
        <w:t>Present Status/Challenges/Opportunity</w:t>
      </w:r>
    </w:p>
    <w:p w:rsidR="00203C87" w:rsidRPr="0031448D" w:rsidRDefault="00203C87" w:rsidP="00AB622B">
      <w:pPr>
        <w:numPr>
          <w:ilvl w:val="0"/>
          <w:numId w:val="1"/>
        </w:numPr>
        <w:rPr>
          <w:color w:val="auto"/>
        </w:rPr>
      </w:pPr>
      <w:r>
        <w:rPr>
          <w:color w:val="auto"/>
          <w:sz w:val="22"/>
          <w:szCs w:val="22"/>
        </w:rPr>
        <w:t>discuss</w:t>
      </w:r>
    </w:p>
    <w:p w:rsidR="00203C87" w:rsidRPr="009C42BD" w:rsidRDefault="00203C87" w:rsidP="00AB622B">
      <w:pPr>
        <w:numPr>
          <w:ilvl w:val="0"/>
          <w:numId w:val="1"/>
        </w:numPr>
        <w:rPr>
          <w:color w:val="auto"/>
        </w:rPr>
      </w:pPr>
      <w:r>
        <w:rPr>
          <w:color w:val="auto"/>
          <w:sz w:val="22"/>
          <w:szCs w:val="22"/>
        </w:rPr>
        <w:t>discuss</w:t>
      </w:r>
    </w:p>
    <w:p w:rsidR="00203C87" w:rsidRPr="0031448D" w:rsidRDefault="00203C87" w:rsidP="00AB622B">
      <w:pPr>
        <w:numPr>
          <w:ilvl w:val="0"/>
          <w:numId w:val="1"/>
        </w:numPr>
        <w:rPr>
          <w:color w:val="auto"/>
        </w:rPr>
      </w:pPr>
      <w:r>
        <w:rPr>
          <w:color w:val="auto"/>
          <w:sz w:val="22"/>
          <w:szCs w:val="22"/>
        </w:rPr>
        <w:t>discuss</w:t>
      </w:r>
    </w:p>
    <w:p w:rsidR="00203C87" w:rsidRPr="00007808" w:rsidRDefault="00203C87" w:rsidP="00373ED8">
      <w:pPr>
        <w:autoSpaceDE w:val="0"/>
        <w:autoSpaceDN w:val="0"/>
        <w:adjustRightInd w:val="0"/>
        <w:rPr>
          <w:color w:val="auto"/>
          <w:sz w:val="22"/>
          <w:szCs w:val="22"/>
        </w:rPr>
      </w:pPr>
    </w:p>
    <w:p w:rsidR="00203C87" w:rsidRDefault="00203C87" w:rsidP="0031448D">
      <w:pPr>
        <w:rPr>
          <w:color w:val="0000FF"/>
          <w:sz w:val="22"/>
          <w:szCs w:val="22"/>
        </w:rPr>
      </w:pPr>
    </w:p>
    <w:p w:rsidR="00203C87" w:rsidRPr="007B717F" w:rsidRDefault="00203C87" w:rsidP="005E5AE9">
      <w:pPr>
        <w:rPr>
          <w:b/>
          <w:color w:val="548DD4"/>
          <w:sz w:val="28"/>
          <w:szCs w:val="28"/>
        </w:rPr>
      </w:pPr>
      <w:r>
        <w:rPr>
          <w:b/>
          <w:color w:val="548DD4"/>
          <w:sz w:val="28"/>
          <w:szCs w:val="28"/>
        </w:rPr>
        <w:t>3.3</w:t>
      </w:r>
      <w:r w:rsidRPr="006F284A">
        <w:rPr>
          <w:b/>
          <w:color w:val="548DD4"/>
          <w:sz w:val="28"/>
          <w:szCs w:val="28"/>
        </w:rPr>
        <w:tab/>
        <w:t xml:space="preserve">(insert core </w:t>
      </w:r>
      <w:r w:rsidRPr="007B717F">
        <w:rPr>
          <w:b/>
          <w:color w:val="548DD4"/>
          <w:sz w:val="28"/>
          <w:szCs w:val="28"/>
        </w:rPr>
        <w:t>functions/processes/services</w:t>
      </w:r>
      <w:r w:rsidRPr="006F284A">
        <w:rPr>
          <w:b/>
          <w:color w:val="548DD4"/>
          <w:sz w:val="28"/>
          <w:szCs w:val="28"/>
        </w:rPr>
        <w:t>)</w:t>
      </w:r>
    </w:p>
    <w:p w:rsidR="00203C87" w:rsidRDefault="00203C87" w:rsidP="006A51A4">
      <w:pPr>
        <w:rPr>
          <w:rStyle w:val="SubtleEmphasis"/>
          <w:b/>
          <w:color w:val="auto"/>
        </w:rPr>
      </w:pPr>
      <w:r>
        <w:rPr>
          <w:rStyle w:val="SubtleEmphasis"/>
          <w:b/>
          <w:color w:val="auto"/>
        </w:rPr>
        <w:t>Present Status/Challenges/Opportunity</w:t>
      </w:r>
    </w:p>
    <w:p w:rsidR="00203C87" w:rsidRPr="0031448D" w:rsidRDefault="00203C87" w:rsidP="00AB622B">
      <w:pPr>
        <w:numPr>
          <w:ilvl w:val="0"/>
          <w:numId w:val="1"/>
        </w:numPr>
        <w:rPr>
          <w:color w:val="auto"/>
        </w:rPr>
      </w:pPr>
      <w:r>
        <w:rPr>
          <w:color w:val="auto"/>
          <w:sz w:val="22"/>
          <w:szCs w:val="22"/>
        </w:rPr>
        <w:t>discuss</w:t>
      </w:r>
    </w:p>
    <w:p w:rsidR="00203C87" w:rsidRPr="009C42BD" w:rsidRDefault="00203C87" w:rsidP="00AB622B">
      <w:pPr>
        <w:numPr>
          <w:ilvl w:val="0"/>
          <w:numId w:val="1"/>
        </w:numPr>
        <w:rPr>
          <w:color w:val="auto"/>
        </w:rPr>
      </w:pPr>
      <w:r>
        <w:rPr>
          <w:color w:val="auto"/>
          <w:sz w:val="22"/>
          <w:szCs w:val="22"/>
        </w:rPr>
        <w:t>discuss</w:t>
      </w:r>
    </w:p>
    <w:p w:rsidR="00203C87" w:rsidRPr="0031448D" w:rsidRDefault="00203C87" w:rsidP="00AB622B">
      <w:pPr>
        <w:numPr>
          <w:ilvl w:val="0"/>
          <w:numId w:val="1"/>
        </w:numPr>
        <w:rPr>
          <w:color w:val="auto"/>
        </w:rPr>
      </w:pPr>
      <w:r>
        <w:rPr>
          <w:color w:val="auto"/>
          <w:sz w:val="22"/>
          <w:szCs w:val="22"/>
        </w:rPr>
        <w:t>discuss</w:t>
      </w:r>
    </w:p>
    <w:p w:rsidR="00203C87" w:rsidRDefault="00203C87" w:rsidP="005E5AE9">
      <w:pPr>
        <w:rPr>
          <w:color w:val="0000FF"/>
          <w:sz w:val="22"/>
          <w:szCs w:val="22"/>
        </w:rPr>
      </w:pPr>
    </w:p>
    <w:p w:rsidR="00203C87" w:rsidRDefault="00203C87" w:rsidP="005E5AE9">
      <w:pPr>
        <w:rPr>
          <w:color w:val="0000FF"/>
          <w:sz w:val="22"/>
          <w:szCs w:val="22"/>
        </w:rPr>
      </w:pPr>
    </w:p>
    <w:p w:rsidR="00203C87" w:rsidRPr="005E1872" w:rsidRDefault="00203C87" w:rsidP="005E1872">
      <w:pPr>
        <w:rPr>
          <w:b/>
          <w:color w:val="548DD4"/>
          <w:sz w:val="28"/>
          <w:szCs w:val="28"/>
        </w:rPr>
      </w:pPr>
      <w:r>
        <w:rPr>
          <w:b/>
          <w:color w:val="548DD4"/>
          <w:sz w:val="28"/>
          <w:szCs w:val="28"/>
        </w:rPr>
        <w:t>3</w:t>
      </w:r>
      <w:r w:rsidRPr="005E1872">
        <w:rPr>
          <w:b/>
          <w:color w:val="548DD4"/>
          <w:sz w:val="28"/>
          <w:szCs w:val="28"/>
        </w:rPr>
        <w:t xml:space="preserve">.4 </w:t>
      </w:r>
      <w:r>
        <w:rPr>
          <w:b/>
          <w:color w:val="548DD4"/>
          <w:sz w:val="28"/>
          <w:szCs w:val="28"/>
        </w:rPr>
        <w:t xml:space="preserve"> </w:t>
      </w:r>
      <w:r w:rsidRPr="005E1872">
        <w:rPr>
          <w:b/>
          <w:color w:val="548DD4"/>
          <w:sz w:val="28"/>
          <w:szCs w:val="28"/>
        </w:rPr>
        <w:t xml:space="preserve"> </w:t>
      </w:r>
      <w:r w:rsidRPr="006F284A">
        <w:rPr>
          <w:b/>
          <w:color w:val="548DD4"/>
          <w:sz w:val="28"/>
          <w:szCs w:val="28"/>
        </w:rPr>
        <w:t xml:space="preserve">(insert core </w:t>
      </w:r>
      <w:r w:rsidRPr="007B717F">
        <w:rPr>
          <w:b/>
          <w:color w:val="548DD4"/>
          <w:sz w:val="28"/>
          <w:szCs w:val="28"/>
        </w:rPr>
        <w:t>functions/processes/services</w:t>
      </w:r>
      <w:r w:rsidRPr="006F284A">
        <w:rPr>
          <w:b/>
          <w:color w:val="548DD4"/>
          <w:sz w:val="28"/>
          <w:szCs w:val="28"/>
        </w:rPr>
        <w:t>)</w:t>
      </w:r>
    </w:p>
    <w:p w:rsidR="00203C87" w:rsidRDefault="00203C87" w:rsidP="006A51A4">
      <w:pPr>
        <w:rPr>
          <w:rStyle w:val="SubtleEmphasis"/>
          <w:b/>
          <w:color w:val="auto"/>
        </w:rPr>
      </w:pPr>
      <w:r>
        <w:rPr>
          <w:rStyle w:val="SubtleEmphasis"/>
          <w:b/>
          <w:color w:val="auto"/>
        </w:rPr>
        <w:t>Present Status/Challenges/Opportunity</w:t>
      </w:r>
    </w:p>
    <w:p w:rsidR="00203C87" w:rsidRPr="0031448D" w:rsidRDefault="00203C87" w:rsidP="00AB622B">
      <w:pPr>
        <w:numPr>
          <w:ilvl w:val="0"/>
          <w:numId w:val="1"/>
        </w:numPr>
        <w:rPr>
          <w:color w:val="auto"/>
        </w:rPr>
      </w:pPr>
      <w:r>
        <w:rPr>
          <w:color w:val="auto"/>
          <w:sz w:val="22"/>
          <w:szCs w:val="22"/>
        </w:rPr>
        <w:t>discuss</w:t>
      </w:r>
    </w:p>
    <w:p w:rsidR="00203C87" w:rsidRPr="009C42BD" w:rsidRDefault="00203C87" w:rsidP="00AB622B">
      <w:pPr>
        <w:numPr>
          <w:ilvl w:val="0"/>
          <w:numId w:val="1"/>
        </w:numPr>
        <w:rPr>
          <w:color w:val="auto"/>
        </w:rPr>
      </w:pPr>
      <w:r>
        <w:rPr>
          <w:color w:val="auto"/>
          <w:sz w:val="22"/>
          <w:szCs w:val="22"/>
        </w:rPr>
        <w:t>discuss</w:t>
      </w:r>
    </w:p>
    <w:p w:rsidR="00203C87" w:rsidRPr="0031448D" w:rsidRDefault="00203C87" w:rsidP="00AB622B">
      <w:pPr>
        <w:numPr>
          <w:ilvl w:val="0"/>
          <w:numId w:val="1"/>
        </w:numPr>
        <w:rPr>
          <w:color w:val="auto"/>
        </w:rPr>
      </w:pPr>
      <w:r>
        <w:rPr>
          <w:color w:val="auto"/>
          <w:sz w:val="22"/>
          <w:szCs w:val="22"/>
        </w:rPr>
        <w:t>discuss</w:t>
      </w:r>
    </w:p>
    <w:p w:rsidR="00203C87" w:rsidRPr="00007808" w:rsidRDefault="00203C87" w:rsidP="005E1872">
      <w:pPr>
        <w:autoSpaceDE w:val="0"/>
        <w:autoSpaceDN w:val="0"/>
        <w:adjustRightInd w:val="0"/>
        <w:rPr>
          <w:color w:val="auto"/>
          <w:sz w:val="22"/>
          <w:szCs w:val="22"/>
        </w:rPr>
      </w:pPr>
    </w:p>
    <w:p w:rsidR="00203C87" w:rsidRDefault="00203C87" w:rsidP="005E5AE9">
      <w:pPr>
        <w:rPr>
          <w:b/>
          <w:szCs w:val="24"/>
        </w:rPr>
      </w:pPr>
      <w:r w:rsidRPr="00AB622B">
        <w:rPr>
          <w:b/>
          <w:szCs w:val="24"/>
        </w:rPr>
        <w:t xml:space="preserve">(Instructions– continue adding core </w:t>
      </w:r>
      <w:r>
        <w:rPr>
          <w:b/>
          <w:szCs w:val="24"/>
        </w:rPr>
        <w:t>functions/</w:t>
      </w:r>
      <w:r w:rsidRPr="00AB622B">
        <w:rPr>
          <w:b/>
          <w:szCs w:val="24"/>
        </w:rPr>
        <w:t>processes</w:t>
      </w:r>
      <w:r>
        <w:rPr>
          <w:b/>
          <w:szCs w:val="24"/>
        </w:rPr>
        <w:t>/services as necessary and complete</w:t>
      </w:r>
      <w:r w:rsidRPr="00AB622B">
        <w:rPr>
          <w:b/>
          <w:szCs w:val="24"/>
        </w:rPr>
        <w:t xml:space="preserve"> the same analysi</w:t>
      </w:r>
      <w:r>
        <w:rPr>
          <w:b/>
          <w:szCs w:val="24"/>
        </w:rPr>
        <w:t>s of the present status /challenges/ opportunity</w:t>
      </w:r>
      <w:r w:rsidRPr="00AB622B">
        <w:rPr>
          <w:b/>
          <w:szCs w:val="24"/>
        </w:rPr>
        <w:t>)</w:t>
      </w:r>
      <w:r>
        <w:rPr>
          <w:b/>
          <w:szCs w:val="24"/>
        </w:rPr>
        <w:t>.</w:t>
      </w:r>
    </w:p>
    <w:p w:rsidR="00203C87" w:rsidRDefault="00203C87" w:rsidP="00FE1209">
      <w:pPr>
        <w:autoSpaceDE w:val="0"/>
        <w:autoSpaceDN w:val="0"/>
        <w:adjustRightInd w:val="0"/>
        <w:spacing w:line="240" w:lineRule="auto"/>
        <w:rPr>
          <w:b/>
          <w:color w:val="548DD4"/>
          <w:sz w:val="36"/>
          <w:szCs w:val="36"/>
        </w:rPr>
      </w:pPr>
      <w:r>
        <w:rPr>
          <w:b/>
          <w:szCs w:val="24"/>
        </w:rPr>
        <w:br w:type="page"/>
      </w:r>
      <w:r>
        <w:rPr>
          <w:b/>
          <w:color w:val="548DD4"/>
          <w:sz w:val="36"/>
          <w:szCs w:val="36"/>
        </w:rPr>
        <w:lastRenderedPageBreak/>
        <w:t>4.0 D</w:t>
      </w:r>
      <w:r w:rsidRPr="00FE1209">
        <w:rPr>
          <w:b/>
          <w:color w:val="548DD4"/>
          <w:sz w:val="36"/>
          <w:szCs w:val="36"/>
        </w:rPr>
        <w:t>ivision</w:t>
      </w:r>
      <w:r>
        <w:rPr>
          <w:b/>
          <w:color w:val="548DD4"/>
          <w:sz w:val="36"/>
          <w:szCs w:val="36"/>
        </w:rPr>
        <w:t>’s Outcomes in Three Y</w:t>
      </w:r>
      <w:r w:rsidRPr="00FE1209">
        <w:rPr>
          <w:b/>
          <w:color w:val="548DD4"/>
          <w:sz w:val="36"/>
          <w:szCs w:val="36"/>
        </w:rPr>
        <w:t xml:space="preserve">ears </w:t>
      </w:r>
    </w:p>
    <w:p w:rsidR="00203C87" w:rsidRDefault="00203C87" w:rsidP="00FE1209">
      <w:pPr>
        <w:autoSpaceDE w:val="0"/>
        <w:autoSpaceDN w:val="0"/>
        <w:adjustRightInd w:val="0"/>
        <w:spacing w:line="240" w:lineRule="auto"/>
        <w:rPr>
          <w:b/>
          <w:color w:val="548DD4"/>
          <w:sz w:val="36"/>
          <w:szCs w:val="36"/>
        </w:rPr>
      </w:pPr>
    </w:p>
    <w:p w:rsidR="00203C87" w:rsidRPr="00FE1209" w:rsidRDefault="00203C87" w:rsidP="00FE1209">
      <w:pPr>
        <w:rPr>
          <w:b/>
          <w:szCs w:val="24"/>
        </w:rPr>
      </w:pPr>
      <w:r w:rsidRPr="00FE1209">
        <w:rPr>
          <w:b/>
          <w:szCs w:val="24"/>
        </w:rPr>
        <w:t>(Instructions:  Write the action plan as to where the Division should be in three years</w:t>
      </w:r>
      <w:r w:rsidR="008300D7">
        <w:rPr>
          <w:b/>
          <w:szCs w:val="24"/>
        </w:rPr>
        <w:t xml:space="preserve"> with the appropriate benchmarks</w:t>
      </w:r>
      <w:r w:rsidRPr="00FE1209">
        <w:rPr>
          <w:b/>
          <w:szCs w:val="24"/>
        </w:rPr>
        <w:t xml:space="preserve">.  Describe on what basis you have arrived </w:t>
      </w:r>
      <w:r>
        <w:rPr>
          <w:b/>
          <w:szCs w:val="24"/>
        </w:rPr>
        <w:t>at</w:t>
      </w:r>
      <w:r w:rsidRPr="00FE1209">
        <w:rPr>
          <w:b/>
          <w:szCs w:val="24"/>
        </w:rPr>
        <w:t xml:space="preserve"> this assessment.  Describe what actions need to be taken to move the Division to these outcomes within a three year period.)</w:t>
      </w:r>
    </w:p>
    <w:p w:rsidR="00203C87" w:rsidRPr="00FE1209" w:rsidRDefault="00203C87" w:rsidP="00FE1209">
      <w:pPr>
        <w:rPr>
          <w:b/>
          <w:szCs w:val="24"/>
        </w:rPr>
      </w:pPr>
    </w:p>
    <w:p w:rsidR="00203C87" w:rsidRDefault="00203C87" w:rsidP="009134FB">
      <w:pPr>
        <w:ind w:left="360"/>
        <w:rPr>
          <w:color w:val="auto"/>
          <w:sz w:val="22"/>
          <w:szCs w:val="22"/>
        </w:rPr>
      </w:pPr>
    </w:p>
    <w:p w:rsidR="00203C87" w:rsidRDefault="00203C87" w:rsidP="009134FB">
      <w:pPr>
        <w:ind w:left="360"/>
        <w:rPr>
          <w:color w:val="auto"/>
          <w:sz w:val="22"/>
          <w:szCs w:val="22"/>
        </w:rPr>
      </w:pPr>
    </w:p>
    <w:p w:rsidR="00203C87" w:rsidRDefault="00203C87" w:rsidP="009134FB">
      <w:pPr>
        <w:ind w:left="360"/>
        <w:rPr>
          <w:color w:val="auto"/>
          <w:sz w:val="22"/>
          <w:szCs w:val="22"/>
        </w:rPr>
      </w:pPr>
    </w:p>
    <w:p w:rsidR="00203C87" w:rsidRPr="009134FB" w:rsidRDefault="00203C87" w:rsidP="009134FB">
      <w:pPr>
        <w:ind w:left="360"/>
        <w:rPr>
          <w:color w:val="auto"/>
          <w:sz w:val="22"/>
          <w:szCs w:val="22"/>
        </w:rPr>
      </w:pPr>
    </w:p>
    <w:p w:rsidR="00203C87" w:rsidRPr="005E1872" w:rsidRDefault="00203C87" w:rsidP="005E1872">
      <w:pPr>
        <w:rPr>
          <w:b/>
          <w:bCs/>
          <w:color w:val="auto"/>
          <w:szCs w:val="24"/>
        </w:rPr>
      </w:pPr>
      <w:r>
        <w:rPr>
          <w:b/>
          <w:bCs/>
          <w:color w:val="auto"/>
          <w:szCs w:val="24"/>
        </w:rPr>
        <w:br w:type="page"/>
      </w:r>
      <w:r w:rsidRPr="006F284A">
        <w:rPr>
          <w:b/>
          <w:color w:val="548DD4"/>
          <w:sz w:val="28"/>
          <w:szCs w:val="28"/>
        </w:rPr>
        <w:lastRenderedPageBreak/>
        <w:t>Appendix 1 – (may insert Existing Organization</w:t>
      </w:r>
      <w:r>
        <w:rPr>
          <w:b/>
          <w:color w:val="548DD4"/>
          <w:sz w:val="28"/>
          <w:szCs w:val="28"/>
        </w:rPr>
        <w:t>al</w:t>
      </w:r>
      <w:r w:rsidRPr="006F284A">
        <w:rPr>
          <w:b/>
          <w:color w:val="548DD4"/>
          <w:sz w:val="28"/>
          <w:szCs w:val="28"/>
        </w:rPr>
        <w:t xml:space="preserve"> Chart</w:t>
      </w:r>
      <w:r>
        <w:rPr>
          <w:b/>
          <w:color w:val="548DD4"/>
          <w:sz w:val="28"/>
          <w:szCs w:val="28"/>
        </w:rPr>
        <w:t xml:space="preserve"> or other relevant appendices</w:t>
      </w:r>
      <w:r w:rsidRPr="006F284A">
        <w:rPr>
          <w:b/>
          <w:color w:val="548DD4"/>
          <w:sz w:val="28"/>
          <w:szCs w:val="28"/>
        </w:rPr>
        <w:t>)</w:t>
      </w:r>
    </w:p>
    <w:p w:rsidR="00203C87" w:rsidRDefault="00203C87" w:rsidP="006F284A">
      <w:pPr>
        <w:rPr>
          <w:b/>
          <w:color w:val="548DD4"/>
          <w:sz w:val="28"/>
          <w:szCs w:val="28"/>
        </w:rPr>
      </w:pPr>
    </w:p>
    <w:p w:rsidR="00203C87" w:rsidRDefault="00203C87" w:rsidP="006F284A">
      <w:pPr>
        <w:rPr>
          <w:b/>
          <w:color w:val="548DD4"/>
          <w:sz w:val="28"/>
          <w:szCs w:val="28"/>
        </w:rPr>
      </w:pPr>
    </w:p>
    <w:p w:rsidR="00203C87" w:rsidRDefault="00203C87" w:rsidP="006F284A">
      <w:pPr>
        <w:rPr>
          <w:b/>
          <w:color w:val="548DD4"/>
          <w:sz w:val="28"/>
          <w:szCs w:val="28"/>
        </w:rPr>
      </w:pPr>
    </w:p>
    <w:p w:rsidR="00203C87" w:rsidRDefault="00203C87" w:rsidP="006F284A">
      <w:pPr>
        <w:rPr>
          <w:b/>
          <w:color w:val="548DD4"/>
          <w:sz w:val="28"/>
          <w:szCs w:val="28"/>
        </w:rPr>
      </w:pPr>
    </w:p>
    <w:p w:rsidR="00203C87" w:rsidRPr="006F284A" w:rsidRDefault="00713CCD" w:rsidP="006F284A">
      <w:pPr>
        <w:rPr>
          <w:b/>
          <w:color w:val="548DD4"/>
          <w:sz w:val="28"/>
          <w:szCs w:val="28"/>
        </w:rPr>
      </w:pPr>
      <w:r>
        <w:rPr>
          <w:b/>
          <w:color w:val="548DD4"/>
          <w:sz w:val="28"/>
          <w:szCs w:val="28"/>
        </w:rPr>
        <w:br w:type="page"/>
      </w:r>
      <w:r w:rsidR="00203C87">
        <w:rPr>
          <w:b/>
          <w:color w:val="548DD4"/>
          <w:sz w:val="28"/>
          <w:szCs w:val="28"/>
        </w:rPr>
        <w:lastRenderedPageBreak/>
        <w:t>Appendix II – (may insert Proposed Organizational Chart or other relevant appendices)</w:t>
      </w:r>
    </w:p>
    <w:p w:rsidR="00203C87" w:rsidRDefault="00203C87" w:rsidP="00615726">
      <w:pPr>
        <w:rPr>
          <w:color w:val="auto"/>
          <w:sz w:val="22"/>
          <w:szCs w:val="22"/>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Default="00203C87" w:rsidP="00615726">
      <w:pPr>
        <w:ind w:left="360"/>
        <w:rPr>
          <w:b/>
          <w:color w:val="auto"/>
          <w:sz w:val="28"/>
          <w:szCs w:val="28"/>
        </w:rPr>
      </w:pPr>
    </w:p>
    <w:p w:rsidR="00203C87" w:rsidRPr="00056230" w:rsidRDefault="00203C87" w:rsidP="00FE1209">
      <w:pPr>
        <w:rPr>
          <w:b/>
          <w:szCs w:val="24"/>
        </w:rPr>
      </w:pPr>
      <w:r>
        <w:rPr>
          <w:b/>
          <w:szCs w:val="24"/>
        </w:rPr>
        <w:t>(</w:t>
      </w:r>
      <w:r w:rsidRPr="00056230">
        <w:rPr>
          <w:b/>
          <w:szCs w:val="24"/>
        </w:rPr>
        <w:t xml:space="preserve">Instructions:  </w:t>
      </w:r>
      <w:r>
        <w:rPr>
          <w:b/>
          <w:szCs w:val="24"/>
        </w:rPr>
        <w:t>Remove the ‘instructions sections throughout this document.  Submit this self-assessment to your Vice-President).</w:t>
      </w:r>
    </w:p>
    <w:p w:rsidR="00203C87" w:rsidRPr="00615726" w:rsidRDefault="00203C87" w:rsidP="00615726">
      <w:pPr>
        <w:ind w:left="360"/>
        <w:rPr>
          <w:b/>
          <w:color w:val="auto"/>
          <w:sz w:val="28"/>
          <w:szCs w:val="28"/>
        </w:rPr>
      </w:pPr>
    </w:p>
    <w:bookmarkEnd w:id="9"/>
    <w:p w:rsidR="00203C87" w:rsidRDefault="00203C87" w:rsidP="008E2305"/>
    <w:p w:rsidR="00203C87" w:rsidRDefault="00203C87" w:rsidP="008E2305"/>
    <w:p w:rsidR="00203C87" w:rsidRDefault="00203C87" w:rsidP="008E2305"/>
    <w:p w:rsidR="00203C87" w:rsidRPr="006C62AE" w:rsidRDefault="00203C87" w:rsidP="008E2305"/>
    <w:p w:rsidR="00203C87" w:rsidRPr="006C62AE" w:rsidRDefault="00203C87" w:rsidP="008E2305"/>
    <w:p w:rsidR="00203C87" w:rsidRDefault="00203C87" w:rsidP="0039486C">
      <w:bookmarkStart w:id="10" w:name="AppendixIPerformanceResults"/>
      <w:bookmarkEnd w:id="10"/>
    </w:p>
    <w:sectPr w:rsidR="00203C87" w:rsidSect="008F4DE4">
      <w:headerReference w:type="default" r:id="rId15"/>
      <w:footerReference w:type="even" r:id="rId16"/>
      <w:footerReference w:type="default" r:id="rId17"/>
      <w:pgSz w:w="12240" w:h="15840"/>
      <w:pgMar w:top="1440" w:right="1800" w:bottom="1440" w:left="19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C7" w:rsidRDefault="007D4EC7" w:rsidP="008E2305">
      <w:r>
        <w:separator/>
      </w:r>
    </w:p>
  </w:endnote>
  <w:endnote w:type="continuationSeparator" w:id="0">
    <w:p w:rsidR="007D4EC7" w:rsidRDefault="007D4EC7" w:rsidP="008E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C7" w:rsidRDefault="007D4EC7" w:rsidP="008E23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4EC7" w:rsidRDefault="007D4EC7" w:rsidP="008E2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C7" w:rsidRPr="00B213E7" w:rsidRDefault="007D4EC7" w:rsidP="008E2305">
    <w:pPr>
      <w:pStyle w:val="Footer"/>
      <w:rPr>
        <w:sz w:val="18"/>
        <w:szCs w:val="18"/>
      </w:rPr>
    </w:pPr>
    <w:smartTag w:uri="urn:schemas-microsoft-com:office:smarttags" w:element="PlaceName">
      <w:smartTag w:uri="urn:schemas-microsoft-com:office:smarttags" w:element="place">
        <w:r w:rsidRPr="00B213E7">
          <w:rPr>
            <w:sz w:val="18"/>
            <w:szCs w:val="18"/>
          </w:rPr>
          <w:t>Thompson</w:t>
        </w:r>
      </w:smartTag>
      <w:r w:rsidRPr="00B213E7">
        <w:rPr>
          <w:sz w:val="18"/>
          <w:szCs w:val="18"/>
        </w:rPr>
        <w:t xml:space="preserve"> </w:t>
      </w:r>
      <w:smartTag w:uri="urn:schemas-microsoft-com:office:smarttags" w:element="PlaceType">
        <w:r w:rsidRPr="00B213E7">
          <w:rPr>
            <w:sz w:val="18"/>
            <w:szCs w:val="18"/>
          </w:rPr>
          <w:t>Rivers</w:t>
        </w:r>
      </w:smartTag>
      <w:r w:rsidRPr="00B213E7">
        <w:rPr>
          <w:sz w:val="18"/>
          <w:szCs w:val="18"/>
        </w:rPr>
        <w:t xml:space="preserve"> </w:t>
      </w:r>
      <w:smartTag w:uri="urn:schemas-microsoft-com:office:smarttags" w:element="PlaceType">
        <w:r w:rsidRPr="00B213E7">
          <w:rPr>
            <w:sz w:val="18"/>
            <w:szCs w:val="18"/>
          </w:rPr>
          <w:t>University</w:t>
        </w:r>
      </w:smartTag>
    </w:smartTag>
    <w:r w:rsidRPr="00B213E7">
      <w:rPr>
        <w:sz w:val="18"/>
        <w:szCs w:val="18"/>
      </w:rPr>
      <w:br/>
    </w:r>
    <w:r>
      <w:rPr>
        <w:sz w:val="18"/>
        <w:szCs w:val="18"/>
      </w:rPr>
      <w:t>Division name</w:t>
    </w:r>
    <w:r>
      <w:rPr>
        <w:sz w:val="18"/>
        <w:szCs w:val="18"/>
      </w:rPr>
      <w:tab/>
    </w:r>
    <w:r w:rsidRPr="00B213E7">
      <w:rPr>
        <w:rStyle w:val="PageNumber"/>
        <w:sz w:val="18"/>
        <w:szCs w:val="18"/>
      </w:rPr>
      <w:tab/>
      <w:t xml:space="preserve">Page </w:t>
    </w:r>
    <w:r w:rsidRPr="00B213E7">
      <w:rPr>
        <w:rStyle w:val="PageNumber"/>
        <w:sz w:val="18"/>
        <w:szCs w:val="18"/>
      </w:rPr>
      <w:fldChar w:fldCharType="begin"/>
    </w:r>
    <w:r w:rsidRPr="00B213E7">
      <w:rPr>
        <w:rStyle w:val="PageNumber"/>
        <w:sz w:val="18"/>
        <w:szCs w:val="18"/>
      </w:rPr>
      <w:instrText xml:space="preserve"> PAGE </w:instrText>
    </w:r>
    <w:r w:rsidRPr="00B213E7">
      <w:rPr>
        <w:rStyle w:val="PageNumber"/>
        <w:sz w:val="18"/>
        <w:szCs w:val="18"/>
      </w:rPr>
      <w:fldChar w:fldCharType="separate"/>
    </w:r>
    <w:r w:rsidR="000310ED">
      <w:rPr>
        <w:rStyle w:val="PageNumber"/>
        <w:noProof/>
        <w:sz w:val="18"/>
        <w:szCs w:val="18"/>
      </w:rPr>
      <w:t>2</w:t>
    </w:r>
    <w:r w:rsidRPr="00B213E7">
      <w:rPr>
        <w:rStyle w:val="PageNumber"/>
        <w:sz w:val="18"/>
        <w:szCs w:val="18"/>
      </w:rPr>
      <w:fldChar w:fldCharType="end"/>
    </w:r>
    <w:r w:rsidRPr="00B213E7">
      <w:rPr>
        <w:rStyle w:val="PageNumber"/>
        <w:sz w:val="18"/>
        <w:szCs w:val="18"/>
      </w:rPr>
      <w:t xml:space="preserve"> of </w:t>
    </w:r>
    <w:r w:rsidRPr="00B213E7">
      <w:rPr>
        <w:rStyle w:val="PageNumber"/>
        <w:sz w:val="18"/>
        <w:szCs w:val="18"/>
      </w:rPr>
      <w:fldChar w:fldCharType="begin"/>
    </w:r>
    <w:r w:rsidRPr="00B213E7">
      <w:rPr>
        <w:rStyle w:val="PageNumber"/>
        <w:sz w:val="18"/>
        <w:szCs w:val="18"/>
      </w:rPr>
      <w:instrText xml:space="preserve"> NUMPAGES </w:instrText>
    </w:r>
    <w:r w:rsidRPr="00B213E7">
      <w:rPr>
        <w:rStyle w:val="PageNumber"/>
        <w:sz w:val="18"/>
        <w:szCs w:val="18"/>
      </w:rPr>
      <w:fldChar w:fldCharType="separate"/>
    </w:r>
    <w:r w:rsidR="000310ED">
      <w:rPr>
        <w:rStyle w:val="PageNumber"/>
        <w:noProof/>
        <w:sz w:val="18"/>
        <w:szCs w:val="18"/>
      </w:rPr>
      <w:t>9</w:t>
    </w:r>
    <w:r w:rsidRPr="00B213E7">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C7" w:rsidRDefault="007D4EC7" w:rsidP="008E2305">
      <w:r>
        <w:separator/>
      </w:r>
    </w:p>
  </w:footnote>
  <w:footnote w:type="continuationSeparator" w:id="0">
    <w:p w:rsidR="007D4EC7" w:rsidRDefault="007D4EC7" w:rsidP="008E2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C7" w:rsidRDefault="007D4EC7" w:rsidP="008E2305">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A6A"/>
    <w:multiLevelType w:val="hybridMultilevel"/>
    <w:tmpl w:val="33E405C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06730FE2"/>
    <w:multiLevelType w:val="hybridMultilevel"/>
    <w:tmpl w:val="E8F45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F15FF"/>
    <w:multiLevelType w:val="hybridMultilevel"/>
    <w:tmpl w:val="304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06830"/>
    <w:multiLevelType w:val="hybridMultilevel"/>
    <w:tmpl w:val="94DC5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995E5A"/>
    <w:multiLevelType w:val="hybridMultilevel"/>
    <w:tmpl w:val="F464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2233FE"/>
    <w:multiLevelType w:val="multilevel"/>
    <w:tmpl w:val="5B9837F2"/>
    <w:lvl w:ilvl="0">
      <w:start w:val="1"/>
      <w:numFmt w:val="decimal"/>
      <w:lvlText w:val="%1."/>
      <w:lvlJc w:val="left"/>
      <w:pPr>
        <w:ind w:left="720" w:hanging="360"/>
      </w:pPr>
      <w:rPr>
        <w:rFonts w:cs="Times New Roman" w:hint="default"/>
      </w:rPr>
    </w:lvl>
    <w:lvl w:ilv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BBA56CB"/>
    <w:multiLevelType w:val="hybridMultilevel"/>
    <w:tmpl w:val="5EC06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25A71"/>
    <w:multiLevelType w:val="hybridMultilevel"/>
    <w:tmpl w:val="E73C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DF0C99"/>
    <w:multiLevelType w:val="hybridMultilevel"/>
    <w:tmpl w:val="63507D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54306F"/>
    <w:multiLevelType w:val="hybridMultilevel"/>
    <w:tmpl w:val="78666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B05529"/>
    <w:multiLevelType w:val="hybridMultilevel"/>
    <w:tmpl w:val="B6020B6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
    <w:nsid w:val="2A106B6B"/>
    <w:multiLevelType w:val="multilevel"/>
    <w:tmpl w:val="6B6214E4"/>
    <w:lvl w:ilvl="0">
      <w:start w:val="4"/>
      <w:numFmt w:val="decimal"/>
      <w:lvlText w:val="%1.0"/>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0001AF4"/>
    <w:multiLevelType w:val="hybridMultilevel"/>
    <w:tmpl w:val="395027D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30F31002"/>
    <w:multiLevelType w:val="hybridMultilevel"/>
    <w:tmpl w:val="E624A3A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nsid w:val="317B009E"/>
    <w:multiLevelType w:val="hybridMultilevel"/>
    <w:tmpl w:val="A4B0A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C22018"/>
    <w:multiLevelType w:val="hybridMultilevel"/>
    <w:tmpl w:val="BCE66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E312A4"/>
    <w:multiLevelType w:val="hybridMultilevel"/>
    <w:tmpl w:val="AE963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3F2C12"/>
    <w:multiLevelType w:val="hybridMultilevel"/>
    <w:tmpl w:val="D28005A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8">
    <w:nsid w:val="368C6948"/>
    <w:multiLevelType w:val="hybridMultilevel"/>
    <w:tmpl w:val="7B363E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7CC4FAD"/>
    <w:multiLevelType w:val="hybridMultilevel"/>
    <w:tmpl w:val="BDBA3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0D6E3A"/>
    <w:multiLevelType w:val="hybridMultilevel"/>
    <w:tmpl w:val="CB7E4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B644F4"/>
    <w:multiLevelType w:val="hybridMultilevel"/>
    <w:tmpl w:val="2A94B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A826D0"/>
    <w:multiLevelType w:val="hybridMultilevel"/>
    <w:tmpl w:val="44828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AA7983"/>
    <w:multiLevelType w:val="hybridMultilevel"/>
    <w:tmpl w:val="72DE1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BD3148"/>
    <w:multiLevelType w:val="hybridMultilevel"/>
    <w:tmpl w:val="B402481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nsid w:val="58CA045B"/>
    <w:multiLevelType w:val="hybridMultilevel"/>
    <w:tmpl w:val="AED814D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64317976"/>
    <w:multiLevelType w:val="hybridMultilevel"/>
    <w:tmpl w:val="F86E3BF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nsid w:val="64462FB8"/>
    <w:multiLevelType w:val="hybridMultilevel"/>
    <w:tmpl w:val="E7A4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0427C"/>
    <w:multiLevelType w:val="hybridMultilevel"/>
    <w:tmpl w:val="8F7C1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8217651"/>
    <w:multiLevelType w:val="hybridMultilevel"/>
    <w:tmpl w:val="B6288E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483DFE"/>
    <w:multiLevelType w:val="hybridMultilevel"/>
    <w:tmpl w:val="78D6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C15CF5"/>
    <w:multiLevelType w:val="hybridMultilevel"/>
    <w:tmpl w:val="6FA0C6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2">
    <w:nsid w:val="7AA432C3"/>
    <w:multiLevelType w:val="hybridMultilevel"/>
    <w:tmpl w:val="1C66FE1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C7CB5"/>
    <w:multiLevelType w:val="hybridMultilevel"/>
    <w:tmpl w:val="E6B2CE60"/>
    <w:lvl w:ilvl="0" w:tplc="04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3"/>
  </w:num>
  <w:num w:numId="3">
    <w:abstractNumId w:val="26"/>
  </w:num>
  <w:num w:numId="4">
    <w:abstractNumId w:val="24"/>
  </w:num>
  <w:num w:numId="5">
    <w:abstractNumId w:val="25"/>
  </w:num>
  <w:num w:numId="6">
    <w:abstractNumId w:val="13"/>
  </w:num>
  <w:num w:numId="7">
    <w:abstractNumId w:val="15"/>
  </w:num>
  <w:num w:numId="8">
    <w:abstractNumId w:val="7"/>
  </w:num>
  <w:num w:numId="9">
    <w:abstractNumId w:val="22"/>
  </w:num>
  <w:num w:numId="10">
    <w:abstractNumId w:val="23"/>
  </w:num>
  <w:num w:numId="11">
    <w:abstractNumId w:val="16"/>
  </w:num>
  <w:num w:numId="12">
    <w:abstractNumId w:val="31"/>
  </w:num>
  <w:num w:numId="13">
    <w:abstractNumId w:val="12"/>
  </w:num>
  <w:num w:numId="14">
    <w:abstractNumId w:val="30"/>
  </w:num>
  <w:num w:numId="15">
    <w:abstractNumId w:val="21"/>
  </w:num>
  <w:num w:numId="16">
    <w:abstractNumId w:val="33"/>
  </w:num>
  <w:num w:numId="17">
    <w:abstractNumId w:val="8"/>
  </w:num>
  <w:num w:numId="18">
    <w:abstractNumId w:val="1"/>
  </w:num>
  <w:num w:numId="19">
    <w:abstractNumId w:val="14"/>
  </w:num>
  <w:num w:numId="20">
    <w:abstractNumId w:val="17"/>
  </w:num>
  <w:num w:numId="21">
    <w:abstractNumId w:val="10"/>
  </w:num>
  <w:num w:numId="22">
    <w:abstractNumId w:val="19"/>
  </w:num>
  <w:num w:numId="23">
    <w:abstractNumId w:val="20"/>
  </w:num>
  <w:num w:numId="24">
    <w:abstractNumId w:val="32"/>
  </w:num>
  <w:num w:numId="25">
    <w:abstractNumId w:val="0"/>
  </w:num>
  <w:num w:numId="26">
    <w:abstractNumId w:val="9"/>
  </w:num>
  <w:num w:numId="27">
    <w:abstractNumId w:val="27"/>
  </w:num>
  <w:num w:numId="28">
    <w:abstractNumId w:val="2"/>
  </w:num>
  <w:num w:numId="29">
    <w:abstractNumId w:val="5"/>
  </w:num>
  <w:num w:numId="30">
    <w:abstractNumId w:val="28"/>
  </w:num>
  <w:num w:numId="31">
    <w:abstractNumId w:val="18"/>
  </w:num>
  <w:num w:numId="32">
    <w:abstractNumId w:val="6"/>
  </w:num>
  <w:num w:numId="33">
    <w:abstractNumId w:val="11"/>
  </w:num>
  <w:num w:numId="3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6D8"/>
    <w:rsid w:val="00001168"/>
    <w:rsid w:val="0000414C"/>
    <w:rsid w:val="00004279"/>
    <w:rsid w:val="00004D23"/>
    <w:rsid w:val="00005526"/>
    <w:rsid w:val="00005547"/>
    <w:rsid w:val="0000596A"/>
    <w:rsid w:val="00007808"/>
    <w:rsid w:val="00007910"/>
    <w:rsid w:val="0001157A"/>
    <w:rsid w:val="00011733"/>
    <w:rsid w:val="00011C6E"/>
    <w:rsid w:val="0001365D"/>
    <w:rsid w:val="000142D5"/>
    <w:rsid w:val="0001540C"/>
    <w:rsid w:val="00015AFF"/>
    <w:rsid w:val="00015C6E"/>
    <w:rsid w:val="000160E3"/>
    <w:rsid w:val="00017EB6"/>
    <w:rsid w:val="00017F90"/>
    <w:rsid w:val="00020455"/>
    <w:rsid w:val="00020F46"/>
    <w:rsid w:val="000214AE"/>
    <w:rsid w:val="00021D67"/>
    <w:rsid w:val="000224F6"/>
    <w:rsid w:val="00022576"/>
    <w:rsid w:val="000233EE"/>
    <w:rsid w:val="00024DB9"/>
    <w:rsid w:val="000266D9"/>
    <w:rsid w:val="00026AE1"/>
    <w:rsid w:val="00026D8A"/>
    <w:rsid w:val="0003089D"/>
    <w:rsid w:val="000310ED"/>
    <w:rsid w:val="00034831"/>
    <w:rsid w:val="00040EE7"/>
    <w:rsid w:val="00042A9D"/>
    <w:rsid w:val="00044482"/>
    <w:rsid w:val="00047B20"/>
    <w:rsid w:val="00050074"/>
    <w:rsid w:val="000507FF"/>
    <w:rsid w:val="00052285"/>
    <w:rsid w:val="00053879"/>
    <w:rsid w:val="00053F6D"/>
    <w:rsid w:val="00054F72"/>
    <w:rsid w:val="00055C33"/>
    <w:rsid w:val="00056230"/>
    <w:rsid w:val="00056BBC"/>
    <w:rsid w:val="00057AD0"/>
    <w:rsid w:val="00057BE7"/>
    <w:rsid w:val="00061492"/>
    <w:rsid w:val="000619B1"/>
    <w:rsid w:val="0006512B"/>
    <w:rsid w:val="00065C23"/>
    <w:rsid w:val="000670D0"/>
    <w:rsid w:val="000708A4"/>
    <w:rsid w:val="000714B3"/>
    <w:rsid w:val="00077B12"/>
    <w:rsid w:val="00080749"/>
    <w:rsid w:val="000816B1"/>
    <w:rsid w:val="000819E0"/>
    <w:rsid w:val="00081F4B"/>
    <w:rsid w:val="000826FB"/>
    <w:rsid w:val="00083776"/>
    <w:rsid w:val="0008429E"/>
    <w:rsid w:val="0008477F"/>
    <w:rsid w:val="00084C97"/>
    <w:rsid w:val="00087035"/>
    <w:rsid w:val="00087533"/>
    <w:rsid w:val="00090123"/>
    <w:rsid w:val="00090970"/>
    <w:rsid w:val="000910A6"/>
    <w:rsid w:val="00091A93"/>
    <w:rsid w:val="00092752"/>
    <w:rsid w:val="000A1916"/>
    <w:rsid w:val="000A4697"/>
    <w:rsid w:val="000A5608"/>
    <w:rsid w:val="000A5B03"/>
    <w:rsid w:val="000A5C29"/>
    <w:rsid w:val="000A61A6"/>
    <w:rsid w:val="000A7530"/>
    <w:rsid w:val="000A7C7F"/>
    <w:rsid w:val="000A7CD7"/>
    <w:rsid w:val="000B0E0C"/>
    <w:rsid w:val="000B328F"/>
    <w:rsid w:val="000B33C2"/>
    <w:rsid w:val="000B3462"/>
    <w:rsid w:val="000B44D7"/>
    <w:rsid w:val="000B4DF1"/>
    <w:rsid w:val="000C0C79"/>
    <w:rsid w:val="000C0E18"/>
    <w:rsid w:val="000C0E38"/>
    <w:rsid w:val="000C19CF"/>
    <w:rsid w:val="000C1E57"/>
    <w:rsid w:val="000C2549"/>
    <w:rsid w:val="000C3B4A"/>
    <w:rsid w:val="000C73C8"/>
    <w:rsid w:val="000D48BF"/>
    <w:rsid w:val="000D4DA7"/>
    <w:rsid w:val="000D4DF9"/>
    <w:rsid w:val="000D5399"/>
    <w:rsid w:val="000D5FE7"/>
    <w:rsid w:val="000D6D3C"/>
    <w:rsid w:val="000E09A2"/>
    <w:rsid w:val="000E1896"/>
    <w:rsid w:val="000E1BCD"/>
    <w:rsid w:val="000E35A7"/>
    <w:rsid w:val="000E51BC"/>
    <w:rsid w:val="000E5C43"/>
    <w:rsid w:val="000E64BA"/>
    <w:rsid w:val="000F1CD6"/>
    <w:rsid w:val="000F710D"/>
    <w:rsid w:val="000F78E8"/>
    <w:rsid w:val="000F7A4F"/>
    <w:rsid w:val="000F7E2D"/>
    <w:rsid w:val="00104492"/>
    <w:rsid w:val="001045DF"/>
    <w:rsid w:val="00105974"/>
    <w:rsid w:val="00111CD7"/>
    <w:rsid w:val="00113A13"/>
    <w:rsid w:val="001229CA"/>
    <w:rsid w:val="00122F3A"/>
    <w:rsid w:val="001237A7"/>
    <w:rsid w:val="00127478"/>
    <w:rsid w:val="001274DF"/>
    <w:rsid w:val="00130FE2"/>
    <w:rsid w:val="00132337"/>
    <w:rsid w:val="00132CE1"/>
    <w:rsid w:val="001352B4"/>
    <w:rsid w:val="001356C6"/>
    <w:rsid w:val="001365A8"/>
    <w:rsid w:val="00140296"/>
    <w:rsid w:val="0014149A"/>
    <w:rsid w:val="001432FF"/>
    <w:rsid w:val="001436A0"/>
    <w:rsid w:val="00145109"/>
    <w:rsid w:val="00145D98"/>
    <w:rsid w:val="00147D16"/>
    <w:rsid w:val="0015020C"/>
    <w:rsid w:val="00152191"/>
    <w:rsid w:val="00153C3B"/>
    <w:rsid w:val="00154A2F"/>
    <w:rsid w:val="00156093"/>
    <w:rsid w:val="001571E1"/>
    <w:rsid w:val="00162471"/>
    <w:rsid w:val="00162865"/>
    <w:rsid w:val="00171AAE"/>
    <w:rsid w:val="00171D2E"/>
    <w:rsid w:val="0017209B"/>
    <w:rsid w:val="0017475F"/>
    <w:rsid w:val="00176349"/>
    <w:rsid w:val="00176763"/>
    <w:rsid w:val="00176810"/>
    <w:rsid w:val="00176D20"/>
    <w:rsid w:val="00176D7C"/>
    <w:rsid w:val="00177172"/>
    <w:rsid w:val="0018042D"/>
    <w:rsid w:val="00181607"/>
    <w:rsid w:val="00182B02"/>
    <w:rsid w:val="00182D11"/>
    <w:rsid w:val="00182DAE"/>
    <w:rsid w:val="001833E0"/>
    <w:rsid w:val="00183A2B"/>
    <w:rsid w:val="001849E9"/>
    <w:rsid w:val="001851DE"/>
    <w:rsid w:val="00185DB7"/>
    <w:rsid w:val="0018716D"/>
    <w:rsid w:val="001901F2"/>
    <w:rsid w:val="00190CCC"/>
    <w:rsid w:val="00192472"/>
    <w:rsid w:val="001939F5"/>
    <w:rsid w:val="00197E20"/>
    <w:rsid w:val="001A060B"/>
    <w:rsid w:val="001A0AB7"/>
    <w:rsid w:val="001A2810"/>
    <w:rsid w:val="001A4F66"/>
    <w:rsid w:val="001A6021"/>
    <w:rsid w:val="001A73E1"/>
    <w:rsid w:val="001A76DC"/>
    <w:rsid w:val="001B1EF4"/>
    <w:rsid w:val="001B4B1C"/>
    <w:rsid w:val="001B506F"/>
    <w:rsid w:val="001B5174"/>
    <w:rsid w:val="001B5FEC"/>
    <w:rsid w:val="001B6207"/>
    <w:rsid w:val="001C1151"/>
    <w:rsid w:val="001C1477"/>
    <w:rsid w:val="001C34CF"/>
    <w:rsid w:val="001C5267"/>
    <w:rsid w:val="001C554D"/>
    <w:rsid w:val="001C6563"/>
    <w:rsid w:val="001C67AD"/>
    <w:rsid w:val="001D12AE"/>
    <w:rsid w:val="001D1552"/>
    <w:rsid w:val="001D3E10"/>
    <w:rsid w:val="001D574D"/>
    <w:rsid w:val="001D6B0D"/>
    <w:rsid w:val="001E0B3C"/>
    <w:rsid w:val="001E6AD7"/>
    <w:rsid w:val="001E7338"/>
    <w:rsid w:val="001E7675"/>
    <w:rsid w:val="001F104D"/>
    <w:rsid w:val="001F1D8A"/>
    <w:rsid w:val="001F2CF2"/>
    <w:rsid w:val="001F3120"/>
    <w:rsid w:val="001F4B5B"/>
    <w:rsid w:val="002004B4"/>
    <w:rsid w:val="00200670"/>
    <w:rsid w:val="00203C87"/>
    <w:rsid w:val="00211FD2"/>
    <w:rsid w:val="0021348B"/>
    <w:rsid w:val="00213CC0"/>
    <w:rsid w:val="00215034"/>
    <w:rsid w:val="0021680D"/>
    <w:rsid w:val="002225E8"/>
    <w:rsid w:val="00223530"/>
    <w:rsid w:val="0022550F"/>
    <w:rsid w:val="00225D85"/>
    <w:rsid w:val="0023021A"/>
    <w:rsid w:val="002324F0"/>
    <w:rsid w:val="0023578B"/>
    <w:rsid w:val="002362DB"/>
    <w:rsid w:val="00236785"/>
    <w:rsid w:val="0024169C"/>
    <w:rsid w:val="00247FAA"/>
    <w:rsid w:val="00251851"/>
    <w:rsid w:val="00253009"/>
    <w:rsid w:val="002550B5"/>
    <w:rsid w:val="0025784F"/>
    <w:rsid w:val="002620BF"/>
    <w:rsid w:val="00262C1D"/>
    <w:rsid w:val="0026335D"/>
    <w:rsid w:val="00263A5C"/>
    <w:rsid w:val="0026594D"/>
    <w:rsid w:val="00270278"/>
    <w:rsid w:val="00272299"/>
    <w:rsid w:val="0027230A"/>
    <w:rsid w:val="0027255D"/>
    <w:rsid w:val="00272CA4"/>
    <w:rsid w:val="00273DC6"/>
    <w:rsid w:val="00273DFA"/>
    <w:rsid w:val="00277FA7"/>
    <w:rsid w:val="002804D6"/>
    <w:rsid w:val="00281051"/>
    <w:rsid w:val="002811C9"/>
    <w:rsid w:val="00281DC4"/>
    <w:rsid w:val="002824C3"/>
    <w:rsid w:val="00282D08"/>
    <w:rsid w:val="002850B9"/>
    <w:rsid w:val="0028766F"/>
    <w:rsid w:val="00287967"/>
    <w:rsid w:val="002914D2"/>
    <w:rsid w:val="002954E2"/>
    <w:rsid w:val="0029626F"/>
    <w:rsid w:val="0029782C"/>
    <w:rsid w:val="002A3083"/>
    <w:rsid w:val="002A3C6E"/>
    <w:rsid w:val="002A3C76"/>
    <w:rsid w:val="002A5C47"/>
    <w:rsid w:val="002A72E3"/>
    <w:rsid w:val="002A73B8"/>
    <w:rsid w:val="002B01C8"/>
    <w:rsid w:val="002B0369"/>
    <w:rsid w:val="002B06A0"/>
    <w:rsid w:val="002B0774"/>
    <w:rsid w:val="002B0977"/>
    <w:rsid w:val="002B0C60"/>
    <w:rsid w:val="002B3427"/>
    <w:rsid w:val="002B4DF1"/>
    <w:rsid w:val="002B5127"/>
    <w:rsid w:val="002B5429"/>
    <w:rsid w:val="002C163F"/>
    <w:rsid w:val="002C4860"/>
    <w:rsid w:val="002C56A2"/>
    <w:rsid w:val="002C5756"/>
    <w:rsid w:val="002C7DC3"/>
    <w:rsid w:val="002D2D3C"/>
    <w:rsid w:val="002D3F57"/>
    <w:rsid w:val="002D669A"/>
    <w:rsid w:val="002D7CEC"/>
    <w:rsid w:val="002E0E93"/>
    <w:rsid w:val="002E2A49"/>
    <w:rsid w:val="002E2DC4"/>
    <w:rsid w:val="002E491C"/>
    <w:rsid w:val="002E4FC9"/>
    <w:rsid w:val="002E50B6"/>
    <w:rsid w:val="002E5278"/>
    <w:rsid w:val="002F1646"/>
    <w:rsid w:val="002F3213"/>
    <w:rsid w:val="002F326E"/>
    <w:rsid w:val="002F745C"/>
    <w:rsid w:val="00300049"/>
    <w:rsid w:val="003005E0"/>
    <w:rsid w:val="00300AC9"/>
    <w:rsid w:val="00304AA6"/>
    <w:rsid w:val="00304CB7"/>
    <w:rsid w:val="00305315"/>
    <w:rsid w:val="0030586C"/>
    <w:rsid w:val="0031254F"/>
    <w:rsid w:val="003130BD"/>
    <w:rsid w:val="003140CB"/>
    <w:rsid w:val="0031448D"/>
    <w:rsid w:val="0031532B"/>
    <w:rsid w:val="00315CA6"/>
    <w:rsid w:val="00320738"/>
    <w:rsid w:val="00321DCF"/>
    <w:rsid w:val="00323F07"/>
    <w:rsid w:val="003250D0"/>
    <w:rsid w:val="003252E9"/>
    <w:rsid w:val="00325978"/>
    <w:rsid w:val="00326524"/>
    <w:rsid w:val="0032694B"/>
    <w:rsid w:val="00327EBD"/>
    <w:rsid w:val="00330B36"/>
    <w:rsid w:val="0033297C"/>
    <w:rsid w:val="00332AB1"/>
    <w:rsid w:val="00334C59"/>
    <w:rsid w:val="003353FB"/>
    <w:rsid w:val="003363D7"/>
    <w:rsid w:val="003437D1"/>
    <w:rsid w:val="00344FC9"/>
    <w:rsid w:val="003452BD"/>
    <w:rsid w:val="003471E4"/>
    <w:rsid w:val="00347D94"/>
    <w:rsid w:val="00350447"/>
    <w:rsid w:val="0035106E"/>
    <w:rsid w:val="00351A03"/>
    <w:rsid w:val="00351E96"/>
    <w:rsid w:val="003546DE"/>
    <w:rsid w:val="00355710"/>
    <w:rsid w:val="00355C50"/>
    <w:rsid w:val="00356263"/>
    <w:rsid w:val="00361826"/>
    <w:rsid w:val="00362BD3"/>
    <w:rsid w:val="0036485F"/>
    <w:rsid w:val="003671FE"/>
    <w:rsid w:val="00372DC0"/>
    <w:rsid w:val="00373ED8"/>
    <w:rsid w:val="00374D28"/>
    <w:rsid w:val="00376B88"/>
    <w:rsid w:val="00385A99"/>
    <w:rsid w:val="00386F4A"/>
    <w:rsid w:val="00390650"/>
    <w:rsid w:val="00391D6D"/>
    <w:rsid w:val="0039379B"/>
    <w:rsid w:val="0039486C"/>
    <w:rsid w:val="00395A4A"/>
    <w:rsid w:val="0039657F"/>
    <w:rsid w:val="003A184D"/>
    <w:rsid w:val="003A1F48"/>
    <w:rsid w:val="003A29E2"/>
    <w:rsid w:val="003A5689"/>
    <w:rsid w:val="003A5ACC"/>
    <w:rsid w:val="003A6B94"/>
    <w:rsid w:val="003B0BB9"/>
    <w:rsid w:val="003B3395"/>
    <w:rsid w:val="003B396B"/>
    <w:rsid w:val="003B4847"/>
    <w:rsid w:val="003B57DE"/>
    <w:rsid w:val="003B640A"/>
    <w:rsid w:val="003B680C"/>
    <w:rsid w:val="003B6843"/>
    <w:rsid w:val="003C0C8E"/>
    <w:rsid w:val="003C183D"/>
    <w:rsid w:val="003C243F"/>
    <w:rsid w:val="003C24C0"/>
    <w:rsid w:val="003D17EE"/>
    <w:rsid w:val="003D37CE"/>
    <w:rsid w:val="003D478F"/>
    <w:rsid w:val="003E05C9"/>
    <w:rsid w:val="003E3152"/>
    <w:rsid w:val="003E319F"/>
    <w:rsid w:val="003E3D3F"/>
    <w:rsid w:val="003E4733"/>
    <w:rsid w:val="003E4836"/>
    <w:rsid w:val="003E48E3"/>
    <w:rsid w:val="003E5643"/>
    <w:rsid w:val="003F25A2"/>
    <w:rsid w:val="003F2647"/>
    <w:rsid w:val="003F629E"/>
    <w:rsid w:val="003F7272"/>
    <w:rsid w:val="003F7A0D"/>
    <w:rsid w:val="00400AB1"/>
    <w:rsid w:val="00401546"/>
    <w:rsid w:val="00403721"/>
    <w:rsid w:val="00403793"/>
    <w:rsid w:val="004039AF"/>
    <w:rsid w:val="004054DF"/>
    <w:rsid w:val="00406FCE"/>
    <w:rsid w:val="0041251B"/>
    <w:rsid w:val="00412666"/>
    <w:rsid w:val="00413011"/>
    <w:rsid w:val="004133CB"/>
    <w:rsid w:val="004139BD"/>
    <w:rsid w:val="00417AC1"/>
    <w:rsid w:val="00420597"/>
    <w:rsid w:val="00421D72"/>
    <w:rsid w:val="0042337E"/>
    <w:rsid w:val="00424B23"/>
    <w:rsid w:val="00424CE7"/>
    <w:rsid w:val="00425859"/>
    <w:rsid w:val="00427EA2"/>
    <w:rsid w:val="004324FC"/>
    <w:rsid w:val="004326E0"/>
    <w:rsid w:val="004342C5"/>
    <w:rsid w:val="0043494A"/>
    <w:rsid w:val="00435477"/>
    <w:rsid w:val="00437DF5"/>
    <w:rsid w:val="004400B2"/>
    <w:rsid w:val="0044014D"/>
    <w:rsid w:val="0044103D"/>
    <w:rsid w:val="00441642"/>
    <w:rsid w:val="00442807"/>
    <w:rsid w:val="00442C6B"/>
    <w:rsid w:val="0045188F"/>
    <w:rsid w:val="0045343C"/>
    <w:rsid w:val="0045371E"/>
    <w:rsid w:val="00453D3B"/>
    <w:rsid w:val="0045547E"/>
    <w:rsid w:val="00455674"/>
    <w:rsid w:val="004601F5"/>
    <w:rsid w:val="00460715"/>
    <w:rsid w:val="004607AB"/>
    <w:rsid w:val="0046127B"/>
    <w:rsid w:val="0046504A"/>
    <w:rsid w:val="004651E2"/>
    <w:rsid w:val="00465A69"/>
    <w:rsid w:val="004703AA"/>
    <w:rsid w:val="00470FD4"/>
    <w:rsid w:val="00473F98"/>
    <w:rsid w:val="00477FED"/>
    <w:rsid w:val="0048072E"/>
    <w:rsid w:val="00481450"/>
    <w:rsid w:val="00482755"/>
    <w:rsid w:val="00483BA3"/>
    <w:rsid w:val="00484429"/>
    <w:rsid w:val="00484B19"/>
    <w:rsid w:val="00486E8E"/>
    <w:rsid w:val="00487E06"/>
    <w:rsid w:val="004906B6"/>
    <w:rsid w:val="0049205F"/>
    <w:rsid w:val="00492845"/>
    <w:rsid w:val="00495E07"/>
    <w:rsid w:val="004966C0"/>
    <w:rsid w:val="004A00FE"/>
    <w:rsid w:val="004A1436"/>
    <w:rsid w:val="004A17E7"/>
    <w:rsid w:val="004A6097"/>
    <w:rsid w:val="004B534E"/>
    <w:rsid w:val="004B7826"/>
    <w:rsid w:val="004B7855"/>
    <w:rsid w:val="004C322B"/>
    <w:rsid w:val="004C353F"/>
    <w:rsid w:val="004C7139"/>
    <w:rsid w:val="004C72D6"/>
    <w:rsid w:val="004C7783"/>
    <w:rsid w:val="004C798C"/>
    <w:rsid w:val="004D0887"/>
    <w:rsid w:val="004D2058"/>
    <w:rsid w:val="004D2511"/>
    <w:rsid w:val="004D2812"/>
    <w:rsid w:val="004D378A"/>
    <w:rsid w:val="004D3B6C"/>
    <w:rsid w:val="004D48C1"/>
    <w:rsid w:val="004D7BE5"/>
    <w:rsid w:val="004E6E00"/>
    <w:rsid w:val="004E741B"/>
    <w:rsid w:val="004E7A13"/>
    <w:rsid w:val="004E7A7B"/>
    <w:rsid w:val="004F0BDB"/>
    <w:rsid w:val="004F1B59"/>
    <w:rsid w:val="004F2224"/>
    <w:rsid w:val="004F246F"/>
    <w:rsid w:val="004F2D63"/>
    <w:rsid w:val="004F36F8"/>
    <w:rsid w:val="004F47D2"/>
    <w:rsid w:val="004F488A"/>
    <w:rsid w:val="004F4A2C"/>
    <w:rsid w:val="004F4E06"/>
    <w:rsid w:val="004F630D"/>
    <w:rsid w:val="005004EF"/>
    <w:rsid w:val="0050469E"/>
    <w:rsid w:val="00515A5F"/>
    <w:rsid w:val="005161E8"/>
    <w:rsid w:val="00516FE5"/>
    <w:rsid w:val="005170D8"/>
    <w:rsid w:val="00517B48"/>
    <w:rsid w:val="00520BF7"/>
    <w:rsid w:val="00521F1F"/>
    <w:rsid w:val="005222BE"/>
    <w:rsid w:val="0052367E"/>
    <w:rsid w:val="00523F1D"/>
    <w:rsid w:val="00525720"/>
    <w:rsid w:val="00527A6B"/>
    <w:rsid w:val="005312DF"/>
    <w:rsid w:val="00535B31"/>
    <w:rsid w:val="005373B2"/>
    <w:rsid w:val="00537BC4"/>
    <w:rsid w:val="00537DEE"/>
    <w:rsid w:val="00544AA6"/>
    <w:rsid w:val="00545C04"/>
    <w:rsid w:val="005469AF"/>
    <w:rsid w:val="00546D5C"/>
    <w:rsid w:val="00550388"/>
    <w:rsid w:val="00552EEF"/>
    <w:rsid w:val="00552F44"/>
    <w:rsid w:val="005536C7"/>
    <w:rsid w:val="00553EA5"/>
    <w:rsid w:val="00554031"/>
    <w:rsid w:val="005542E4"/>
    <w:rsid w:val="00557E58"/>
    <w:rsid w:val="00561729"/>
    <w:rsid w:val="00562D53"/>
    <w:rsid w:val="005703F9"/>
    <w:rsid w:val="005747C2"/>
    <w:rsid w:val="0057549C"/>
    <w:rsid w:val="005774EA"/>
    <w:rsid w:val="00581F82"/>
    <w:rsid w:val="00584764"/>
    <w:rsid w:val="0058563B"/>
    <w:rsid w:val="005862ED"/>
    <w:rsid w:val="005863AF"/>
    <w:rsid w:val="005873B9"/>
    <w:rsid w:val="005875A9"/>
    <w:rsid w:val="005924FE"/>
    <w:rsid w:val="005942DA"/>
    <w:rsid w:val="0059640B"/>
    <w:rsid w:val="00596FD5"/>
    <w:rsid w:val="005971CF"/>
    <w:rsid w:val="005A15DF"/>
    <w:rsid w:val="005A189F"/>
    <w:rsid w:val="005A2A89"/>
    <w:rsid w:val="005A39AB"/>
    <w:rsid w:val="005A3F17"/>
    <w:rsid w:val="005A4A6D"/>
    <w:rsid w:val="005A6C48"/>
    <w:rsid w:val="005B0427"/>
    <w:rsid w:val="005B1017"/>
    <w:rsid w:val="005B174C"/>
    <w:rsid w:val="005B28FB"/>
    <w:rsid w:val="005B3FEB"/>
    <w:rsid w:val="005B4788"/>
    <w:rsid w:val="005B4AB4"/>
    <w:rsid w:val="005B58AC"/>
    <w:rsid w:val="005B5BBB"/>
    <w:rsid w:val="005B5E53"/>
    <w:rsid w:val="005B7AEF"/>
    <w:rsid w:val="005C152A"/>
    <w:rsid w:val="005C19C5"/>
    <w:rsid w:val="005C3638"/>
    <w:rsid w:val="005D4259"/>
    <w:rsid w:val="005D4F4A"/>
    <w:rsid w:val="005D532E"/>
    <w:rsid w:val="005D5395"/>
    <w:rsid w:val="005D59E3"/>
    <w:rsid w:val="005D7312"/>
    <w:rsid w:val="005E06A4"/>
    <w:rsid w:val="005E1872"/>
    <w:rsid w:val="005E37D5"/>
    <w:rsid w:val="005E3DDE"/>
    <w:rsid w:val="005E52FF"/>
    <w:rsid w:val="005E5AE9"/>
    <w:rsid w:val="005E78C8"/>
    <w:rsid w:val="005F2545"/>
    <w:rsid w:val="005F290D"/>
    <w:rsid w:val="005F5F95"/>
    <w:rsid w:val="005F6332"/>
    <w:rsid w:val="005F6A21"/>
    <w:rsid w:val="00601F02"/>
    <w:rsid w:val="00603566"/>
    <w:rsid w:val="00603741"/>
    <w:rsid w:val="00603EA7"/>
    <w:rsid w:val="00604E87"/>
    <w:rsid w:val="00605140"/>
    <w:rsid w:val="006054C8"/>
    <w:rsid w:val="00606E66"/>
    <w:rsid w:val="00611E6B"/>
    <w:rsid w:val="00613FC4"/>
    <w:rsid w:val="006152BA"/>
    <w:rsid w:val="00615726"/>
    <w:rsid w:val="00620746"/>
    <w:rsid w:val="006209A8"/>
    <w:rsid w:val="00621B7B"/>
    <w:rsid w:val="00622114"/>
    <w:rsid w:val="00622CA3"/>
    <w:rsid w:val="00622D54"/>
    <w:rsid w:val="00623E49"/>
    <w:rsid w:val="00624BE4"/>
    <w:rsid w:val="00632E29"/>
    <w:rsid w:val="00633298"/>
    <w:rsid w:val="00634D24"/>
    <w:rsid w:val="00637AE1"/>
    <w:rsid w:val="0064024B"/>
    <w:rsid w:val="006422B5"/>
    <w:rsid w:val="00644530"/>
    <w:rsid w:val="006446AD"/>
    <w:rsid w:val="00650CE8"/>
    <w:rsid w:val="00652E3A"/>
    <w:rsid w:val="00652FEC"/>
    <w:rsid w:val="006532C7"/>
    <w:rsid w:val="00654788"/>
    <w:rsid w:val="00654C96"/>
    <w:rsid w:val="00654CA4"/>
    <w:rsid w:val="00655E93"/>
    <w:rsid w:val="0065777C"/>
    <w:rsid w:val="00661219"/>
    <w:rsid w:val="0066243E"/>
    <w:rsid w:val="00665D43"/>
    <w:rsid w:val="00666E22"/>
    <w:rsid w:val="006708CB"/>
    <w:rsid w:val="006717D3"/>
    <w:rsid w:val="006726F3"/>
    <w:rsid w:val="00675C4E"/>
    <w:rsid w:val="00681E7D"/>
    <w:rsid w:val="00683351"/>
    <w:rsid w:val="00686314"/>
    <w:rsid w:val="0068640A"/>
    <w:rsid w:val="006867EB"/>
    <w:rsid w:val="0069030F"/>
    <w:rsid w:val="00691B31"/>
    <w:rsid w:val="006921B1"/>
    <w:rsid w:val="00696C65"/>
    <w:rsid w:val="006A06BE"/>
    <w:rsid w:val="006A0C16"/>
    <w:rsid w:val="006A23A3"/>
    <w:rsid w:val="006A303C"/>
    <w:rsid w:val="006A44C9"/>
    <w:rsid w:val="006A51A4"/>
    <w:rsid w:val="006A6AA1"/>
    <w:rsid w:val="006A74A9"/>
    <w:rsid w:val="006A78B8"/>
    <w:rsid w:val="006B0FBA"/>
    <w:rsid w:val="006B186C"/>
    <w:rsid w:val="006B3ECA"/>
    <w:rsid w:val="006B3F13"/>
    <w:rsid w:val="006B543B"/>
    <w:rsid w:val="006C2511"/>
    <w:rsid w:val="006C2D60"/>
    <w:rsid w:val="006C337F"/>
    <w:rsid w:val="006C534A"/>
    <w:rsid w:val="006C62AE"/>
    <w:rsid w:val="006C6BA7"/>
    <w:rsid w:val="006C6F6E"/>
    <w:rsid w:val="006C7526"/>
    <w:rsid w:val="006D06B5"/>
    <w:rsid w:val="006D0E0F"/>
    <w:rsid w:val="006D470D"/>
    <w:rsid w:val="006D492F"/>
    <w:rsid w:val="006D54F0"/>
    <w:rsid w:val="006D607C"/>
    <w:rsid w:val="006D6C75"/>
    <w:rsid w:val="006E0E7E"/>
    <w:rsid w:val="006E162B"/>
    <w:rsid w:val="006E3996"/>
    <w:rsid w:val="006E3ED4"/>
    <w:rsid w:val="006E5F9A"/>
    <w:rsid w:val="006F001E"/>
    <w:rsid w:val="006F211B"/>
    <w:rsid w:val="006F247F"/>
    <w:rsid w:val="006F284A"/>
    <w:rsid w:val="006F39FE"/>
    <w:rsid w:val="006F3F5C"/>
    <w:rsid w:val="006F4CC2"/>
    <w:rsid w:val="006F78B7"/>
    <w:rsid w:val="007010F1"/>
    <w:rsid w:val="007030EE"/>
    <w:rsid w:val="0070482B"/>
    <w:rsid w:val="00704B52"/>
    <w:rsid w:val="00706C3F"/>
    <w:rsid w:val="007077C9"/>
    <w:rsid w:val="00711A0B"/>
    <w:rsid w:val="00713CCD"/>
    <w:rsid w:val="007172E7"/>
    <w:rsid w:val="007210B8"/>
    <w:rsid w:val="007254E3"/>
    <w:rsid w:val="007258A9"/>
    <w:rsid w:val="00726242"/>
    <w:rsid w:val="00730A28"/>
    <w:rsid w:val="00731343"/>
    <w:rsid w:val="00732CE1"/>
    <w:rsid w:val="00735D35"/>
    <w:rsid w:val="007370E9"/>
    <w:rsid w:val="00737236"/>
    <w:rsid w:val="00741C69"/>
    <w:rsid w:val="0074266F"/>
    <w:rsid w:val="00743F1E"/>
    <w:rsid w:val="007448E1"/>
    <w:rsid w:val="007457CB"/>
    <w:rsid w:val="0074591E"/>
    <w:rsid w:val="00752596"/>
    <w:rsid w:val="007536E0"/>
    <w:rsid w:val="0075644C"/>
    <w:rsid w:val="00756A1E"/>
    <w:rsid w:val="0075701B"/>
    <w:rsid w:val="007570F0"/>
    <w:rsid w:val="0076135A"/>
    <w:rsid w:val="007613B7"/>
    <w:rsid w:val="00763A32"/>
    <w:rsid w:val="00763FC7"/>
    <w:rsid w:val="00764959"/>
    <w:rsid w:val="00765DAC"/>
    <w:rsid w:val="007667D5"/>
    <w:rsid w:val="00770330"/>
    <w:rsid w:val="007721FE"/>
    <w:rsid w:val="00772C2C"/>
    <w:rsid w:val="00773763"/>
    <w:rsid w:val="007739F0"/>
    <w:rsid w:val="0077472F"/>
    <w:rsid w:val="00775B8D"/>
    <w:rsid w:val="00775F1B"/>
    <w:rsid w:val="00775FF4"/>
    <w:rsid w:val="007766B1"/>
    <w:rsid w:val="007824EC"/>
    <w:rsid w:val="00782641"/>
    <w:rsid w:val="0078336D"/>
    <w:rsid w:val="007839C8"/>
    <w:rsid w:val="00784084"/>
    <w:rsid w:val="0078756C"/>
    <w:rsid w:val="0079076A"/>
    <w:rsid w:val="00793C70"/>
    <w:rsid w:val="007953C7"/>
    <w:rsid w:val="00797C7B"/>
    <w:rsid w:val="007A0215"/>
    <w:rsid w:val="007A1225"/>
    <w:rsid w:val="007A223A"/>
    <w:rsid w:val="007A4372"/>
    <w:rsid w:val="007A502A"/>
    <w:rsid w:val="007A5620"/>
    <w:rsid w:val="007A5CCC"/>
    <w:rsid w:val="007A7953"/>
    <w:rsid w:val="007B1B85"/>
    <w:rsid w:val="007B4E4F"/>
    <w:rsid w:val="007B53EA"/>
    <w:rsid w:val="007B5E3C"/>
    <w:rsid w:val="007B714C"/>
    <w:rsid w:val="007B717F"/>
    <w:rsid w:val="007C0EBF"/>
    <w:rsid w:val="007C2480"/>
    <w:rsid w:val="007C44F1"/>
    <w:rsid w:val="007C5F4D"/>
    <w:rsid w:val="007C7728"/>
    <w:rsid w:val="007D1059"/>
    <w:rsid w:val="007D4021"/>
    <w:rsid w:val="007D45AF"/>
    <w:rsid w:val="007D4EC7"/>
    <w:rsid w:val="007E101F"/>
    <w:rsid w:val="007E1A44"/>
    <w:rsid w:val="007E509C"/>
    <w:rsid w:val="007E523F"/>
    <w:rsid w:val="007F0268"/>
    <w:rsid w:val="007F0DE0"/>
    <w:rsid w:val="007F1FEC"/>
    <w:rsid w:val="007F2015"/>
    <w:rsid w:val="007F2DBF"/>
    <w:rsid w:val="007F342E"/>
    <w:rsid w:val="007F4649"/>
    <w:rsid w:val="007F467A"/>
    <w:rsid w:val="007F5071"/>
    <w:rsid w:val="008001F8"/>
    <w:rsid w:val="008046E4"/>
    <w:rsid w:val="00804721"/>
    <w:rsid w:val="00806233"/>
    <w:rsid w:val="00813046"/>
    <w:rsid w:val="00816C7D"/>
    <w:rsid w:val="008214E7"/>
    <w:rsid w:val="008245D0"/>
    <w:rsid w:val="00827B34"/>
    <w:rsid w:val="008300D7"/>
    <w:rsid w:val="0083058A"/>
    <w:rsid w:val="0083081C"/>
    <w:rsid w:val="008319F0"/>
    <w:rsid w:val="00832157"/>
    <w:rsid w:val="00833112"/>
    <w:rsid w:val="0083489A"/>
    <w:rsid w:val="0083638A"/>
    <w:rsid w:val="0083778D"/>
    <w:rsid w:val="00837A5F"/>
    <w:rsid w:val="0084172B"/>
    <w:rsid w:val="0084197C"/>
    <w:rsid w:val="00842871"/>
    <w:rsid w:val="008460BE"/>
    <w:rsid w:val="008462A1"/>
    <w:rsid w:val="008471B9"/>
    <w:rsid w:val="008511B6"/>
    <w:rsid w:val="00852197"/>
    <w:rsid w:val="008527E3"/>
    <w:rsid w:val="0085358B"/>
    <w:rsid w:val="008542C0"/>
    <w:rsid w:val="00854381"/>
    <w:rsid w:val="00855DCA"/>
    <w:rsid w:val="0085606B"/>
    <w:rsid w:val="00856335"/>
    <w:rsid w:val="008564E7"/>
    <w:rsid w:val="008570CD"/>
    <w:rsid w:val="00862F67"/>
    <w:rsid w:val="008643A0"/>
    <w:rsid w:val="0086442A"/>
    <w:rsid w:val="008661BA"/>
    <w:rsid w:val="00866401"/>
    <w:rsid w:val="00871347"/>
    <w:rsid w:val="00873E06"/>
    <w:rsid w:val="0087450F"/>
    <w:rsid w:val="0087496F"/>
    <w:rsid w:val="008752F0"/>
    <w:rsid w:val="00876A71"/>
    <w:rsid w:val="00881BE3"/>
    <w:rsid w:val="00885190"/>
    <w:rsid w:val="008857CC"/>
    <w:rsid w:val="008866A4"/>
    <w:rsid w:val="008870A3"/>
    <w:rsid w:val="0089022E"/>
    <w:rsid w:val="008903EC"/>
    <w:rsid w:val="00890E21"/>
    <w:rsid w:val="008913BB"/>
    <w:rsid w:val="00895E38"/>
    <w:rsid w:val="008A0AA8"/>
    <w:rsid w:val="008A0E76"/>
    <w:rsid w:val="008A243B"/>
    <w:rsid w:val="008A577E"/>
    <w:rsid w:val="008A58DF"/>
    <w:rsid w:val="008A6DCE"/>
    <w:rsid w:val="008A769E"/>
    <w:rsid w:val="008A7BAF"/>
    <w:rsid w:val="008B02F1"/>
    <w:rsid w:val="008B4B68"/>
    <w:rsid w:val="008B50A3"/>
    <w:rsid w:val="008B7607"/>
    <w:rsid w:val="008B78B9"/>
    <w:rsid w:val="008C115C"/>
    <w:rsid w:val="008C2314"/>
    <w:rsid w:val="008C25F2"/>
    <w:rsid w:val="008C4FCB"/>
    <w:rsid w:val="008C7B1E"/>
    <w:rsid w:val="008D1503"/>
    <w:rsid w:val="008D1A18"/>
    <w:rsid w:val="008D3019"/>
    <w:rsid w:val="008D3202"/>
    <w:rsid w:val="008D391E"/>
    <w:rsid w:val="008D596A"/>
    <w:rsid w:val="008E1EFE"/>
    <w:rsid w:val="008E2305"/>
    <w:rsid w:val="008E2B35"/>
    <w:rsid w:val="008E6AA1"/>
    <w:rsid w:val="008F1751"/>
    <w:rsid w:val="008F1FA3"/>
    <w:rsid w:val="008F237B"/>
    <w:rsid w:val="008F3697"/>
    <w:rsid w:val="008F410F"/>
    <w:rsid w:val="008F4DE4"/>
    <w:rsid w:val="008F587A"/>
    <w:rsid w:val="0090078A"/>
    <w:rsid w:val="009016D8"/>
    <w:rsid w:val="0090267C"/>
    <w:rsid w:val="00903BEA"/>
    <w:rsid w:val="009054C9"/>
    <w:rsid w:val="009057A6"/>
    <w:rsid w:val="00907C8F"/>
    <w:rsid w:val="009109AE"/>
    <w:rsid w:val="009114F4"/>
    <w:rsid w:val="0091180E"/>
    <w:rsid w:val="009134FB"/>
    <w:rsid w:val="00913F01"/>
    <w:rsid w:val="00914388"/>
    <w:rsid w:val="00914B91"/>
    <w:rsid w:val="0091602A"/>
    <w:rsid w:val="009177D7"/>
    <w:rsid w:val="009204C6"/>
    <w:rsid w:val="00923CC6"/>
    <w:rsid w:val="009270F1"/>
    <w:rsid w:val="0093237B"/>
    <w:rsid w:val="009351AB"/>
    <w:rsid w:val="009353A5"/>
    <w:rsid w:val="0093558E"/>
    <w:rsid w:val="00935FDA"/>
    <w:rsid w:val="009368E0"/>
    <w:rsid w:val="00937EBD"/>
    <w:rsid w:val="0094071A"/>
    <w:rsid w:val="00944558"/>
    <w:rsid w:val="00947BB6"/>
    <w:rsid w:val="00950981"/>
    <w:rsid w:val="009535DD"/>
    <w:rsid w:val="0095512C"/>
    <w:rsid w:val="00955EF5"/>
    <w:rsid w:val="0095633C"/>
    <w:rsid w:val="00956968"/>
    <w:rsid w:val="00957794"/>
    <w:rsid w:val="00957909"/>
    <w:rsid w:val="00957BA4"/>
    <w:rsid w:val="00957F91"/>
    <w:rsid w:val="00962618"/>
    <w:rsid w:val="00962B8C"/>
    <w:rsid w:val="00965923"/>
    <w:rsid w:val="009661F4"/>
    <w:rsid w:val="00966385"/>
    <w:rsid w:val="009677E9"/>
    <w:rsid w:val="009700AB"/>
    <w:rsid w:val="00970FBE"/>
    <w:rsid w:val="00972911"/>
    <w:rsid w:val="00972CC0"/>
    <w:rsid w:val="00973A03"/>
    <w:rsid w:val="00973A36"/>
    <w:rsid w:val="00977BC0"/>
    <w:rsid w:val="00980BCC"/>
    <w:rsid w:val="009824C8"/>
    <w:rsid w:val="00984940"/>
    <w:rsid w:val="00985416"/>
    <w:rsid w:val="00985D38"/>
    <w:rsid w:val="00987588"/>
    <w:rsid w:val="00987E6C"/>
    <w:rsid w:val="00990B01"/>
    <w:rsid w:val="009915B7"/>
    <w:rsid w:val="00991B79"/>
    <w:rsid w:val="00993583"/>
    <w:rsid w:val="009940E2"/>
    <w:rsid w:val="00994399"/>
    <w:rsid w:val="00996066"/>
    <w:rsid w:val="00996474"/>
    <w:rsid w:val="00996AFE"/>
    <w:rsid w:val="009A0BEC"/>
    <w:rsid w:val="009A12B1"/>
    <w:rsid w:val="009A1760"/>
    <w:rsid w:val="009A36BB"/>
    <w:rsid w:val="009A40DB"/>
    <w:rsid w:val="009A73A7"/>
    <w:rsid w:val="009B4810"/>
    <w:rsid w:val="009B5839"/>
    <w:rsid w:val="009B7282"/>
    <w:rsid w:val="009B7384"/>
    <w:rsid w:val="009B7F58"/>
    <w:rsid w:val="009C05D7"/>
    <w:rsid w:val="009C0AC0"/>
    <w:rsid w:val="009C2245"/>
    <w:rsid w:val="009C42BD"/>
    <w:rsid w:val="009C44D3"/>
    <w:rsid w:val="009C46E1"/>
    <w:rsid w:val="009C5355"/>
    <w:rsid w:val="009C7ECA"/>
    <w:rsid w:val="009D0579"/>
    <w:rsid w:val="009D09B5"/>
    <w:rsid w:val="009D1A08"/>
    <w:rsid w:val="009D3109"/>
    <w:rsid w:val="009D399A"/>
    <w:rsid w:val="009D5D9F"/>
    <w:rsid w:val="009D7DE0"/>
    <w:rsid w:val="009E18FF"/>
    <w:rsid w:val="009E4944"/>
    <w:rsid w:val="009E5BD8"/>
    <w:rsid w:val="009F137D"/>
    <w:rsid w:val="009F13C3"/>
    <w:rsid w:val="009F1849"/>
    <w:rsid w:val="009F1D67"/>
    <w:rsid w:val="009F1E22"/>
    <w:rsid w:val="009F4892"/>
    <w:rsid w:val="009F4DDB"/>
    <w:rsid w:val="009F5CD8"/>
    <w:rsid w:val="00A0149D"/>
    <w:rsid w:val="00A07704"/>
    <w:rsid w:val="00A07B6F"/>
    <w:rsid w:val="00A10DF2"/>
    <w:rsid w:val="00A11A0F"/>
    <w:rsid w:val="00A11C8A"/>
    <w:rsid w:val="00A11E14"/>
    <w:rsid w:val="00A131FA"/>
    <w:rsid w:val="00A21EEA"/>
    <w:rsid w:val="00A2204B"/>
    <w:rsid w:val="00A22DB4"/>
    <w:rsid w:val="00A24682"/>
    <w:rsid w:val="00A24A04"/>
    <w:rsid w:val="00A266E9"/>
    <w:rsid w:val="00A26FC2"/>
    <w:rsid w:val="00A301E2"/>
    <w:rsid w:val="00A30689"/>
    <w:rsid w:val="00A3210E"/>
    <w:rsid w:val="00A3247C"/>
    <w:rsid w:val="00A34AE4"/>
    <w:rsid w:val="00A432CD"/>
    <w:rsid w:val="00A50A77"/>
    <w:rsid w:val="00A50CE1"/>
    <w:rsid w:val="00A52467"/>
    <w:rsid w:val="00A52A85"/>
    <w:rsid w:val="00A53D43"/>
    <w:rsid w:val="00A56C75"/>
    <w:rsid w:val="00A57246"/>
    <w:rsid w:val="00A64215"/>
    <w:rsid w:val="00A644DC"/>
    <w:rsid w:val="00A6538A"/>
    <w:rsid w:val="00A65A76"/>
    <w:rsid w:val="00A66100"/>
    <w:rsid w:val="00A70D52"/>
    <w:rsid w:val="00A74D33"/>
    <w:rsid w:val="00A75B31"/>
    <w:rsid w:val="00A75C2B"/>
    <w:rsid w:val="00A76936"/>
    <w:rsid w:val="00A76F33"/>
    <w:rsid w:val="00A77316"/>
    <w:rsid w:val="00A805C3"/>
    <w:rsid w:val="00A808FF"/>
    <w:rsid w:val="00A80EF7"/>
    <w:rsid w:val="00A833A3"/>
    <w:rsid w:val="00A848B9"/>
    <w:rsid w:val="00A8525F"/>
    <w:rsid w:val="00A86FEB"/>
    <w:rsid w:val="00A9187D"/>
    <w:rsid w:val="00A91F94"/>
    <w:rsid w:val="00A921B8"/>
    <w:rsid w:val="00A95A9C"/>
    <w:rsid w:val="00AB2283"/>
    <w:rsid w:val="00AB2A9D"/>
    <w:rsid w:val="00AB2AC2"/>
    <w:rsid w:val="00AB3E47"/>
    <w:rsid w:val="00AB4BDA"/>
    <w:rsid w:val="00AB5933"/>
    <w:rsid w:val="00AB622B"/>
    <w:rsid w:val="00AB7418"/>
    <w:rsid w:val="00AC05FB"/>
    <w:rsid w:val="00AC0D66"/>
    <w:rsid w:val="00AC21A0"/>
    <w:rsid w:val="00AC2E60"/>
    <w:rsid w:val="00AC3FB6"/>
    <w:rsid w:val="00AC4987"/>
    <w:rsid w:val="00AC4CFF"/>
    <w:rsid w:val="00AC5420"/>
    <w:rsid w:val="00AD008E"/>
    <w:rsid w:val="00AD1F8D"/>
    <w:rsid w:val="00AD4537"/>
    <w:rsid w:val="00AD5E76"/>
    <w:rsid w:val="00AD6338"/>
    <w:rsid w:val="00AD6451"/>
    <w:rsid w:val="00AD7A9D"/>
    <w:rsid w:val="00AE0FED"/>
    <w:rsid w:val="00AE16CB"/>
    <w:rsid w:val="00AE2292"/>
    <w:rsid w:val="00AE285F"/>
    <w:rsid w:val="00AE4D25"/>
    <w:rsid w:val="00AE5BC3"/>
    <w:rsid w:val="00AE76F8"/>
    <w:rsid w:val="00AF242A"/>
    <w:rsid w:val="00AF39E6"/>
    <w:rsid w:val="00AF4178"/>
    <w:rsid w:val="00AF608C"/>
    <w:rsid w:val="00AF70EC"/>
    <w:rsid w:val="00B016B9"/>
    <w:rsid w:val="00B01744"/>
    <w:rsid w:val="00B02C50"/>
    <w:rsid w:val="00B0404B"/>
    <w:rsid w:val="00B04378"/>
    <w:rsid w:val="00B06AA7"/>
    <w:rsid w:val="00B07D91"/>
    <w:rsid w:val="00B10052"/>
    <w:rsid w:val="00B107EB"/>
    <w:rsid w:val="00B11517"/>
    <w:rsid w:val="00B11AC1"/>
    <w:rsid w:val="00B12010"/>
    <w:rsid w:val="00B12985"/>
    <w:rsid w:val="00B12F59"/>
    <w:rsid w:val="00B139DA"/>
    <w:rsid w:val="00B1573E"/>
    <w:rsid w:val="00B2034D"/>
    <w:rsid w:val="00B2092F"/>
    <w:rsid w:val="00B210ED"/>
    <w:rsid w:val="00B213E7"/>
    <w:rsid w:val="00B22388"/>
    <w:rsid w:val="00B2344D"/>
    <w:rsid w:val="00B238D0"/>
    <w:rsid w:val="00B23BA4"/>
    <w:rsid w:val="00B255FD"/>
    <w:rsid w:val="00B25A8D"/>
    <w:rsid w:val="00B301F9"/>
    <w:rsid w:val="00B31ECC"/>
    <w:rsid w:val="00B3308F"/>
    <w:rsid w:val="00B33A43"/>
    <w:rsid w:val="00B34067"/>
    <w:rsid w:val="00B375F8"/>
    <w:rsid w:val="00B37B28"/>
    <w:rsid w:val="00B40C54"/>
    <w:rsid w:val="00B448ED"/>
    <w:rsid w:val="00B4523A"/>
    <w:rsid w:val="00B464BA"/>
    <w:rsid w:val="00B50811"/>
    <w:rsid w:val="00B5148A"/>
    <w:rsid w:val="00B51854"/>
    <w:rsid w:val="00B51DAA"/>
    <w:rsid w:val="00B52416"/>
    <w:rsid w:val="00B52569"/>
    <w:rsid w:val="00B527DA"/>
    <w:rsid w:val="00B53EBF"/>
    <w:rsid w:val="00B556D6"/>
    <w:rsid w:val="00B56E0C"/>
    <w:rsid w:val="00B60070"/>
    <w:rsid w:val="00B62987"/>
    <w:rsid w:val="00B66417"/>
    <w:rsid w:val="00B67D22"/>
    <w:rsid w:val="00B67F8C"/>
    <w:rsid w:val="00B72721"/>
    <w:rsid w:val="00B72F99"/>
    <w:rsid w:val="00B73E10"/>
    <w:rsid w:val="00B75740"/>
    <w:rsid w:val="00B7610E"/>
    <w:rsid w:val="00B76AA9"/>
    <w:rsid w:val="00B77F27"/>
    <w:rsid w:val="00B83E15"/>
    <w:rsid w:val="00B9169D"/>
    <w:rsid w:val="00B94A84"/>
    <w:rsid w:val="00B963FE"/>
    <w:rsid w:val="00B976B9"/>
    <w:rsid w:val="00B97714"/>
    <w:rsid w:val="00B97974"/>
    <w:rsid w:val="00BA1326"/>
    <w:rsid w:val="00BA19D3"/>
    <w:rsid w:val="00BA41EC"/>
    <w:rsid w:val="00BA4B7B"/>
    <w:rsid w:val="00BB07AF"/>
    <w:rsid w:val="00BB0CFA"/>
    <w:rsid w:val="00BB183A"/>
    <w:rsid w:val="00BB4026"/>
    <w:rsid w:val="00BB40D3"/>
    <w:rsid w:val="00BB4C82"/>
    <w:rsid w:val="00BC1827"/>
    <w:rsid w:val="00BD042A"/>
    <w:rsid w:val="00BD297A"/>
    <w:rsid w:val="00BD317A"/>
    <w:rsid w:val="00BD3436"/>
    <w:rsid w:val="00BD3B28"/>
    <w:rsid w:val="00BD61E9"/>
    <w:rsid w:val="00BD6D2F"/>
    <w:rsid w:val="00BE3371"/>
    <w:rsid w:val="00BE3C65"/>
    <w:rsid w:val="00BE5706"/>
    <w:rsid w:val="00BE5C2E"/>
    <w:rsid w:val="00BE6D8A"/>
    <w:rsid w:val="00BF0BEE"/>
    <w:rsid w:val="00BF0E9E"/>
    <w:rsid w:val="00BF1C60"/>
    <w:rsid w:val="00BF38AC"/>
    <w:rsid w:val="00BF3A3B"/>
    <w:rsid w:val="00BF4516"/>
    <w:rsid w:val="00BF517F"/>
    <w:rsid w:val="00BF54D3"/>
    <w:rsid w:val="00BF60A0"/>
    <w:rsid w:val="00BF6DF0"/>
    <w:rsid w:val="00BF7AC7"/>
    <w:rsid w:val="00C01B94"/>
    <w:rsid w:val="00C051E7"/>
    <w:rsid w:val="00C05510"/>
    <w:rsid w:val="00C0576A"/>
    <w:rsid w:val="00C07026"/>
    <w:rsid w:val="00C072BA"/>
    <w:rsid w:val="00C073FD"/>
    <w:rsid w:val="00C07E57"/>
    <w:rsid w:val="00C10DFB"/>
    <w:rsid w:val="00C1127B"/>
    <w:rsid w:val="00C11E79"/>
    <w:rsid w:val="00C1298C"/>
    <w:rsid w:val="00C1398D"/>
    <w:rsid w:val="00C15129"/>
    <w:rsid w:val="00C2156D"/>
    <w:rsid w:val="00C2235B"/>
    <w:rsid w:val="00C2245C"/>
    <w:rsid w:val="00C23629"/>
    <w:rsid w:val="00C24A50"/>
    <w:rsid w:val="00C24E18"/>
    <w:rsid w:val="00C25279"/>
    <w:rsid w:val="00C26B46"/>
    <w:rsid w:val="00C26EFF"/>
    <w:rsid w:val="00C2757A"/>
    <w:rsid w:val="00C278C5"/>
    <w:rsid w:val="00C27F2C"/>
    <w:rsid w:val="00C3237C"/>
    <w:rsid w:val="00C3304E"/>
    <w:rsid w:val="00C36255"/>
    <w:rsid w:val="00C36935"/>
    <w:rsid w:val="00C40C57"/>
    <w:rsid w:val="00C40F43"/>
    <w:rsid w:val="00C42EF9"/>
    <w:rsid w:val="00C454A9"/>
    <w:rsid w:val="00C52883"/>
    <w:rsid w:val="00C55B1B"/>
    <w:rsid w:val="00C60C94"/>
    <w:rsid w:val="00C613F1"/>
    <w:rsid w:val="00C62AF4"/>
    <w:rsid w:val="00C62C02"/>
    <w:rsid w:val="00C64120"/>
    <w:rsid w:val="00C64186"/>
    <w:rsid w:val="00C67921"/>
    <w:rsid w:val="00C7003A"/>
    <w:rsid w:val="00C706DA"/>
    <w:rsid w:val="00C72461"/>
    <w:rsid w:val="00C7371B"/>
    <w:rsid w:val="00C73F5C"/>
    <w:rsid w:val="00C74434"/>
    <w:rsid w:val="00C76F85"/>
    <w:rsid w:val="00C77E0A"/>
    <w:rsid w:val="00C80405"/>
    <w:rsid w:val="00C80E52"/>
    <w:rsid w:val="00C812CC"/>
    <w:rsid w:val="00C81A2C"/>
    <w:rsid w:val="00C83924"/>
    <w:rsid w:val="00C84C2E"/>
    <w:rsid w:val="00C8546E"/>
    <w:rsid w:val="00C86DF6"/>
    <w:rsid w:val="00C8787C"/>
    <w:rsid w:val="00C90B63"/>
    <w:rsid w:val="00C92594"/>
    <w:rsid w:val="00C93318"/>
    <w:rsid w:val="00C965BA"/>
    <w:rsid w:val="00C97998"/>
    <w:rsid w:val="00CA0402"/>
    <w:rsid w:val="00CA1140"/>
    <w:rsid w:val="00CA3749"/>
    <w:rsid w:val="00CA451B"/>
    <w:rsid w:val="00CA4D0F"/>
    <w:rsid w:val="00CA4DD4"/>
    <w:rsid w:val="00CA4E70"/>
    <w:rsid w:val="00CA5026"/>
    <w:rsid w:val="00CA5ED9"/>
    <w:rsid w:val="00CA6AF2"/>
    <w:rsid w:val="00CB0F25"/>
    <w:rsid w:val="00CB2BFA"/>
    <w:rsid w:val="00CB308C"/>
    <w:rsid w:val="00CB5723"/>
    <w:rsid w:val="00CB5EBE"/>
    <w:rsid w:val="00CB5F4D"/>
    <w:rsid w:val="00CB6923"/>
    <w:rsid w:val="00CC01BA"/>
    <w:rsid w:val="00CC2115"/>
    <w:rsid w:val="00CC2B75"/>
    <w:rsid w:val="00CD05B8"/>
    <w:rsid w:val="00CD2F64"/>
    <w:rsid w:val="00CD3059"/>
    <w:rsid w:val="00CE09CF"/>
    <w:rsid w:val="00CE0CF2"/>
    <w:rsid w:val="00CE2698"/>
    <w:rsid w:val="00CE2CF7"/>
    <w:rsid w:val="00CE4E41"/>
    <w:rsid w:val="00CE5867"/>
    <w:rsid w:val="00CE6271"/>
    <w:rsid w:val="00CF080E"/>
    <w:rsid w:val="00CF2502"/>
    <w:rsid w:val="00CF2546"/>
    <w:rsid w:val="00CF3893"/>
    <w:rsid w:val="00CF44B9"/>
    <w:rsid w:val="00CF5134"/>
    <w:rsid w:val="00CF5827"/>
    <w:rsid w:val="00D008DF"/>
    <w:rsid w:val="00D01110"/>
    <w:rsid w:val="00D04262"/>
    <w:rsid w:val="00D044D8"/>
    <w:rsid w:val="00D04DCC"/>
    <w:rsid w:val="00D04E18"/>
    <w:rsid w:val="00D10BEA"/>
    <w:rsid w:val="00D11CDD"/>
    <w:rsid w:val="00D12028"/>
    <w:rsid w:val="00D15603"/>
    <w:rsid w:val="00D17F4C"/>
    <w:rsid w:val="00D202C3"/>
    <w:rsid w:val="00D22596"/>
    <w:rsid w:val="00D2283C"/>
    <w:rsid w:val="00D24D81"/>
    <w:rsid w:val="00D2520B"/>
    <w:rsid w:val="00D329F8"/>
    <w:rsid w:val="00D3720B"/>
    <w:rsid w:val="00D400A7"/>
    <w:rsid w:val="00D4077D"/>
    <w:rsid w:val="00D41D05"/>
    <w:rsid w:val="00D426FF"/>
    <w:rsid w:val="00D45671"/>
    <w:rsid w:val="00D4588E"/>
    <w:rsid w:val="00D46F09"/>
    <w:rsid w:val="00D47D87"/>
    <w:rsid w:val="00D51039"/>
    <w:rsid w:val="00D53855"/>
    <w:rsid w:val="00D53B85"/>
    <w:rsid w:val="00D5411D"/>
    <w:rsid w:val="00D55780"/>
    <w:rsid w:val="00D55DE8"/>
    <w:rsid w:val="00D5652F"/>
    <w:rsid w:val="00D56C8C"/>
    <w:rsid w:val="00D57AE2"/>
    <w:rsid w:val="00D62795"/>
    <w:rsid w:val="00D63BA2"/>
    <w:rsid w:val="00D63BE8"/>
    <w:rsid w:val="00D640D4"/>
    <w:rsid w:val="00D653F6"/>
    <w:rsid w:val="00D6596F"/>
    <w:rsid w:val="00D71299"/>
    <w:rsid w:val="00D719CA"/>
    <w:rsid w:val="00D722E5"/>
    <w:rsid w:val="00D7494D"/>
    <w:rsid w:val="00D749EC"/>
    <w:rsid w:val="00D815B1"/>
    <w:rsid w:val="00D82739"/>
    <w:rsid w:val="00D83DAA"/>
    <w:rsid w:val="00D84B1F"/>
    <w:rsid w:val="00D8593C"/>
    <w:rsid w:val="00D86CBB"/>
    <w:rsid w:val="00D95456"/>
    <w:rsid w:val="00D962AB"/>
    <w:rsid w:val="00DA040E"/>
    <w:rsid w:val="00DA31BD"/>
    <w:rsid w:val="00DA43D4"/>
    <w:rsid w:val="00DA5F49"/>
    <w:rsid w:val="00DB1247"/>
    <w:rsid w:val="00DB6CEE"/>
    <w:rsid w:val="00DC49B4"/>
    <w:rsid w:val="00DC4B86"/>
    <w:rsid w:val="00DC6269"/>
    <w:rsid w:val="00DC628D"/>
    <w:rsid w:val="00DC7E91"/>
    <w:rsid w:val="00DD0D68"/>
    <w:rsid w:val="00DD140A"/>
    <w:rsid w:val="00DE03E4"/>
    <w:rsid w:val="00DE049A"/>
    <w:rsid w:val="00DE2260"/>
    <w:rsid w:val="00DE256A"/>
    <w:rsid w:val="00DE3690"/>
    <w:rsid w:val="00DE3A1E"/>
    <w:rsid w:val="00DE3A3C"/>
    <w:rsid w:val="00DE45EE"/>
    <w:rsid w:val="00DE633F"/>
    <w:rsid w:val="00DE6B86"/>
    <w:rsid w:val="00DE6F52"/>
    <w:rsid w:val="00DF2F8E"/>
    <w:rsid w:val="00DF5128"/>
    <w:rsid w:val="00DF7843"/>
    <w:rsid w:val="00E0285D"/>
    <w:rsid w:val="00E02ABF"/>
    <w:rsid w:val="00E04490"/>
    <w:rsid w:val="00E04635"/>
    <w:rsid w:val="00E05E89"/>
    <w:rsid w:val="00E068E9"/>
    <w:rsid w:val="00E07BA5"/>
    <w:rsid w:val="00E11559"/>
    <w:rsid w:val="00E12341"/>
    <w:rsid w:val="00E12A02"/>
    <w:rsid w:val="00E13710"/>
    <w:rsid w:val="00E1381E"/>
    <w:rsid w:val="00E1460C"/>
    <w:rsid w:val="00E15A28"/>
    <w:rsid w:val="00E15FAE"/>
    <w:rsid w:val="00E17F43"/>
    <w:rsid w:val="00E2155B"/>
    <w:rsid w:val="00E241C4"/>
    <w:rsid w:val="00E27888"/>
    <w:rsid w:val="00E35350"/>
    <w:rsid w:val="00E36B15"/>
    <w:rsid w:val="00E428D0"/>
    <w:rsid w:val="00E42E0B"/>
    <w:rsid w:val="00E4451A"/>
    <w:rsid w:val="00E44FCD"/>
    <w:rsid w:val="00E45B38"/>
    <w:rsid w:val="00E463AF"/>
    <w:rsid w:val="00E4727B"/>
    <w:rsid w:val="00E5069A"/>
    <w:rsid w:val="00E5090D"/>
    <w:rsid w:val="00E53A53"/>
    <w:rsid w:val="00E559FC"/>
    <w:rsid w:val="00E60D77"/>
    <w:rsid w:val="00E618B0"/>
    <w:rsid w:val="00E61B64"/>
    <w:rsid w:val="00E65B91"/>
    <w:rsid w:val="00E66017"/>
    <w:rsid w:val="00E7121E"/>
    <w:rsid w:val="00E715A5"/>
    <w:rsid w:val="00E719D8"/>
    <w:rsid w:val="00E72A7F"/>
    <w:rsid w:val="00E736DE"/>
    <w:rsid w:val="00E74D16"/>
    <w:rsid w:val="00E76117"/>
    <w:rsid w:val="00E76ADD"/>
    <w:rsid w:val="00E770F0"/>
    <w:rsid w:val="00E77986"/>
    <w:rsid w:val="00E8094E"/>
    <w:rsid w:val="00E8491F"/>
    <w:rsid w:val="00E84A9A"/>
    <w:rsid w:val="00E86025"/>
    <w:rsid w:val="00E873E8"/>
    <w:rsid w:val="00E87947"/>
    <w:rsid w:val="00E90E81"/>
    <w:rsid w:val="00E920CE"/>
    <w:rsid w:val="00E945D6"/>
    <w:rsid w:val="00E97DD1"/>
    <w:rsid w:val="00EA0404"/>
    <w:rsid w:val="00EA11C5"/>
    <w:rsid w:val="00EA2984"/>
    <w:rsid w:val="00EA57F0"/>
    <w:rsid w:val="00EA62C2"/>
    <w:rsid w:val="00EA6333"/>
    <w:rsid w:val="00EA7641"/>
    <w:rsid w:val="00EB0D36"/>
    <w:rsid w:val="00EB1EAC"/>
    <w:rsid w:val="00EB25C4"/>
    <w:rsid w:val="00EB33AB"/>
    <w:rsid w:val="00EB6888"/>
    <w:rsid w:val="00EB7CDD"/>
    <w:rsid w:val="00EC61F9"/>
    <w:rsid w:val="00EC6250"/>
    <w:rsid w:val="00EC750E"/>
    <w:rsid w:val="00ED174C"/>
    <w:rsid w:val="00ED21E9"/>
    <w:rsid w:val="00ED23EA"/>
    <w:rsid w:val="00ED2BBE"/>
    <w:rsid w:val="00ED59C4"/>
    <w:rsid w:val="00ED663B"/>
    <w:rsid w:val="00ED6F54"/>
    <w:rsid w:val="00EE2873"/>
    <w:rsid w:val="00EE2AA2"/>
    <w:rsid w:val="00EE2CF8"/>
    <w:rsid w:val="00EE3CB4"/>
    <w:rsid w:val="00EE4325"/>
    <w:rsid w:val="00EE4A0C"/>
    <w:rsid w:val="00EE6E01"/>
    <w:rsid w:val="00EE7946"/>
    <w:rsid w:val="00F00250"/>
    <w:rsid w:val="00F0202D"/>
    <w:rsid w:val="00F02103"/>
    <w:rsid w:val="00F02566"/>
    <w:rsid w:val="00F03577"/>
    <w:rsid w:val="00F04622"/>
    <w:rsid w:val="00F05722"/>
    <w:rsid w:val="00F06396"/>
    <w:rsid w:val="00F06AB4"/>
    <w:rsid w:val="00F06AFA"/>
    <w:rsid w:val="00F06D4C"/>
    <w:rsid w:val="00F07C51"/>
    <w:rsid w:val="00F10928"/>
    <w:rsid w:val="00F10C2C"/>
    <w:rsid w:val="00F10E1C"/>
    <w:rsid w:val="00F114E3"/>
    <w:rsid w:val="00F117AF"/>
    <w:rsid w:val="00F14241"/>
    <w:rsid w:val="00F1550D"/>
    <w:rsid w:val="00F17068"/>
    <w:rsid w:val="00F202D7"/>
    <w:rsid w:val="00F21A36"/>
    <w:rsid w:val="00F24A0D"/>
    <w:rsid w:val="00F25B85"/>
    <w:rsid w:val="00F26A5F"/>
    <w:rsid w:val="00F3242C"/>
    <w:rsid w:val="00F3351D"/>
    <w:rsid w:val="00F34CD2"/>
    <w:rsid w:val="00F404F8"/>
    <w:rsid w:val="00F413D1"/>
    <w:rsid w:val="00F41461"/>
    <w:rsid w:val="00F41693"/>
    <w:rsid w:val="00F42B8B"/>
    <w:rsid w:val="00F45108"/>
    <w:rsid w:val="00F45877"/>
    <w:rsid w:val="00F45A3D"/>
    <w:rsid w:val="00F45E78"/>
    <w:rsid w:val="00F463A8"/>
    <w:rsid w:val="00F47CCA"/>
    <w:rsid w:val="00F50999"/>
    <w:rsid w:val="00F51243"/>
    <w:rsid w:val="00F52A6C"/>
    <w:rsid w:val="00F52C99"/>
    <w:rsid w:val="00F545D6"/>
    <w:rsid w:val="00F55D77"/>
    <w:rsid w:val="00F573BF"/>
    <w:rsid w:val="00F57756"/>
    <w:rsid w:val="00F6047E"/>
    <w:rsid w:val="00F61A52"/>
    <w:rsid w:val="00F65DAC"/>
    <w:rsid w:val="00F65EF4"/>
    <w:rsid w:val="00F663DB"/>
    <w:rsid w:val="00F66453"/>
    <w:rsid w:val="00F66A09"/>
    <w:rsid w:val="00F66C42"/>
    <w:rsid w:val="00F71286"/>
    <w:rsid w:val="00F71488"/>
    <w:rsid w:val="00F719D2"/>
    <w:rsid w:val="00F7578D"/>
    <w:rsid w:val="00F8143C"/>
    <w:rsid w:val="00F86B15"/>
    <w:rsid w:val="00F87E48"/>
    <w:rsid w:val="00F92D23"/>
    <w:rsid w:val="00F9407B"/>
    <w:rsid w:val="00F95228"/>
    <w:rsid w:val="00F9588C"/>
    <w:rsid w:val="00FA2F84"/>
    <w:rsid w:val="00FA347E"/>
    <w:rsid w:val="00FA6C39"/>
    <w:rsid w:val="00FA76AD"/>
    <w:rsid w:val="00FB317D"/>
    <w:rsid w:val="00FB320A"/>
    <w:rsid w:val="00FB3A68"/>
    <w:rsid w:val="00FB5135"/>
    <w:rsid w:val="00FB51C5"/>
    <w:rsid w:val="00FC2761"/>
    <w:rsid w:val="00FC301D"/>
    <w:rsid w:val="00FC6E37"/>
    <w:rsid w:val="00FC71C9"/>
    <w:rsid w:val="00FC74B2"/>
    <w:rsid w:val="00FC7A27"/>
    <w:rsid w:val="00FD0AFE"/>
    <w:rsid w:val="00FD186D"/>
    <w:rsid w:val="00FD3771"/>
    <w:rsid w:val="00FD43B7"/>
    <w:rsid w:val="00FD464F"/>
    <w:rsid w:val="00FD7400"/>
    <w:rsid w:val="00FD7910"/>
    <w:rsid w:val="00FE0272"/>
    <w:rsid w:val="00FE1209"/>
    <w:rsid w:val="00FE2DC9"/>
    <w:rsid w:val="00FE32F5"/>
    <w:rsid w:val="00FE3CC9"/>
    <w:rsid w:val="00FE64E9"/>
    <w:rsid w:val="00FE6F84"/>
    <w:rsid w:val="00FF5DFE"/>
    <w:rsid w:val="00FF6A84"/>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05"/>
    <w:pPr>
      <w:spacing w:line="288" w:lineRule="auto"/>
    </w:pPr>
    <w:rPr>
      <w:rFonts w:ascii="Gill Sans MT" w:hAnsi="Gill Sans MT"/>
      <w:color w:val="808080"/>
      <w:sz w:val="24"/>
      <w:lang w:val="en-CA" w:eastAsia="en-CA"/>
    </w:rPr>
  </w:style>
  <w:style w:type="paragraph" w:styleId="Heading1">
    <w:name w:val="heading 1"/>
    <w:basedOn w:val="Normal"/>
    <w:next w:val="Normal"/>
    <w:link w:val="Heading1Char"/>
    <w:uiPriority w:val="99"/>
    <w:qFormat/>
    <w:rsid w:val="002F745C"/>
    <w:pPr>
      <w:keepNext/>
      <w:spacing w:before="240" w:after="60" w:line="240" w:lineRule="auto"/>
      <w:ind w:left="-432"/>
      <w:outlineLvl w:val="0"/>
    </w:pPr>
    <w:rPr>
      <w:b/>
      <w:color w:val="386A80"/>
      <w:kern w:val="32"/>
      <w:sz w:val="36"/>
    </w:rPr>
  </w:style>
  <w:style w:type="paragraph" w:styleId="Heading2">
    <w:name w:val="heading 2"/>
    <w:basedOn w:val="Normal"/>
    <w:next w:val="Normal"/>
    <w:link w:val="Heading2Char"/>
    <w:uiPriority w:val="99"/>
    <w:qFormat/>
    <w:rsid w:val="002F745C"/>
    <w:pPr>
      <w:keepNext/>
      <w:spacing w:before="240" w:after="60"/>
      <w:outlineLvl w:val="1"/>
    </w:pPr>
    <w:rPr>
      <w:rFonts w:ascii="Helvetica" w:hAnsi="Helvetica"/>
      <w:b/>
      <w:i/>
      <w:sz w:val="28"/>
    </w:rPr>
  </w:style>
  <w:style w:type="paragraph" w:styleId="Heading3">
    <w:name w:val="heading 3"/>
    <w:basedOn w:val="Normal"/>
    <w:next w:val="Normal"/>
    <w:link w:val="Heading3Char"/>
    <w:uiPriority w:val="99"/>
    <w:qFormat/>
    <w:rsid w:val="002F745C"/>
    <w:pPr>
      <w:keepNext/>
      <w:spacing w:before="240" w:after="60"/>
      <w:ind w:left="-432"/>
      <w:outlineLvl w:val="2"/>
    </w:pPr>
    <w:rPr>
      <w:b/>
      <w:color w:val="2B8156"/>
      <w:spacing w:val="20"/>
      <w:sz w:val="28"/>
    </w:rPr>
  </w:style>
  <w:style w:type="paragraph" w:styleId="Heading4">
    <w:name w:val="heading 4"/>
    <w:basedOn w:val="Normal"/>
    <w:next w:val="Normal"/>
    <w:link w:val="Heading4Char"/>
    <w:uiPriority w:val="99"/>
    <w:qFormat/>
    <w:rsid w:val="002F745C"/>
    <w:pPr>
      <w:keepNext/>
      <w:jc w:val="center"/>
      <w:outlineLvl w:val="3"/>
    </w:pPr>
    <w:rPr>
      <w:b/>
      <w:bCs/>
      <w:lang w:eastAsia="en-US"/>
    </w:rPr>
  </w:style>
  <w:style w:type="paragraph" w:styleId="Heading5">
    <w:name w:val="heading 5"/>
    <w:basedOn w:val="Normal"/>
    <w:next w:val="Normal"/>
    <w:link w:val="Heading5Char"/>
    <w:uiPriority w:val="99"/>
    <w:qFormat/>
    <w:rsid w:val="008F4DE4"/>
    <w:pPr>
      <w:keepNext/>
      <w:outlineLvl w:val="4"/>
    </w:pPr>
    <w:rPr>
      <w:b/>
    </w:rPr>
  </w:style>
  <w:style w:type="paragraph" w:styleId="Heading6">
    <w:name w:val="heading 6"/>
    <w:basedOn w:val="Normal"/>
    <w:next w:val="Normal"/>
    <w:link w:val="Heading6Char"/>
    <w:uiPriority w:val="99"/>
    <w:qFormat/>
    <w:rsid w:val="008F4DE4"/>
    <w:pPr>
      <w:keepNext/>
      <w:outlineLvl w:val="5"/>
    </w:pPr>
    <w:rPr>
      <w:color w:val="3C8072"/>
      <w:sz w:val="48"/>
    </w:rPr>
  </w:style>
  <w:style w:type="paragraph" w:styleId="Heading7">
    <w:name w:val="heading 7"/>
    <w:basedOn w:val="Normal"/>
    <w:next w:val="Normal"/>
    <w:link w:val="Heading7Char"/>
    <w:uiPriority w:val="99"/>
    <w:qFormat/>
    <w:rsid w:val="008F4DE4"/>
    <w:pPr>
      <w:keepNext/>
      <w:outlineLvl w:val="6"/>
    </w:pPr>
    <w:rPr>
      <w:b/>
      <w:color w:val="24637E"/>
      <w:sz w:val="48"/>
    </w:rPr>
  </w:style>
  <w:style w:type="paragraph" w:styleId="Heading8">
    <w:name w:val="heading 8"/>
    <w:basedOn w:val="Normal"/>
    <w:next w:val="Normal"/>
    <w:link w:val="Heading8Char"/>
    <w:uiPriority w:val="99"/>
    <w:qFormat/>
    <w:rsid w:val="002F745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BA3"/>
    <w:rPr>
      <w:rFonts w:ascii="Gill Sans MT" w:hAnsi="Gill Sans MT" w:cs="Times New Roman"/>
      <w:b/>
      <w:color w:val="386A80"/>
      <w:kern w:val="32"/>
      <w:sz w:val="36"/>
      <w:lang w:val="en-CA" w:eastAsia="en-CA" w:bidi="ar-SA"/>
    </w:rPr>
  </w:style>
  <w:style w:type="character" w:customStyle="1" w:styleId="Heading2Char">
    <w:name w:val="Heading 2 Char"/>
    <w:basedOn w:val="DefaultParagraphFont"/>
    <w:link w:val="Heading2"/>
    <w:uiPriority w:val="99"/>
    <w:semiHidden/>
    <w:locked/>
    <w:rsid w:val="006532C7"/>
    <w:rPr>
      <w:rFonts w:ascii="Cambria" w:hAnsi="Cambria" w:cs="Times New Roman"/>
      <w:b/>
      <w:bCs/>
      <w:i/>
      <w:iCs/>
      <w:color w:val="808080"/>
      <w:sz w:val="28"/>
      <w:szCs w:val="28"/>
    </w:rPr>
  </w:style>
  <w:style w:type="character" w:customStyle="1" w:styleId="Heading3Char">
    <w:name w:val="Heading 3 Char"/>
    <w:basedOn w:val="DefaultParagraphFont"/>
    <w:link w:val="Heading3"/>
    <w:uiPriority w:val="99"/>
    <w:locked/>
    <w:rsid w:val="00183A2B"/>
    <w:rPr>
      <w:rFonts w:ascii="Gill Sans MT" w:hAnsi="Gill Sans MT" w:cs="Times New Roman"/>
      <w:b/>
      <w:color w:val="2B8156"/>
      <w:spacing w:val="20"/>
      <w:sz w:val="28"/>
      <w:lang w:val="en-CA" w:eastAsia="en-CA" w:bidi="ar-SA"/>
    </w:rPr>
  </w:style>
  <w:style w:type="character" w:customStyle="1" w:styleId="Heading4Char">
    <w:name w:val="Heading 4 Char"/>
    <w:basedOn w:val="DefaultParagraphFont"/>
    <w:link w:val="Heading4"/>
    <w:uiPriority w:val="99"/>
    <w:semiHidden/>
    <w:locked/>
    <w:rsid w:val="006532C7"/>
    <w:rPr>
      <w:rFonts w:ascii="Calibri" w:hAnsi="Calibri" w:cs="Times New Roman"/>
      <w:b/>
      <w:bCs/>
      <w:color w:val="808080"/>
      <w:sz w:val="28"/>
      <w:szCs w:val="28"/>
    </w:rPr>
  </w:style>
  <w:style w:type="character" w:customStyle="1" w:styleId="Heading5Char">
    <w:name w:val="Heading 5 Char"/>
    <w:basedOn w:val="DefaultParagraphFont"/>
    <w:link w:val="Heading5"/>
    <w:uiPriority w:val="99"/>
    <w:semiHidden/>
    <w:locked/>
    <w:rsid w:val="006532C7"/>
    <w:rPr>
      <w:rFonts w:ascii="Calibri" w:hAnsi="Calibri" w:cs="Times New Roman"/>
      <w:b/>
      <w:bCs/>
      <w:i/>
      <w:iCs/>
      <w:color w:val="808080"/>
      <w:sz w:val="26"/>
      <w:szCs w:val="26"/>
    </w:rPr>
  </w:style>
  <w:style w:type="character" w:customStyle="1" w:styleId="Heading6Char">
    <w:name w:val="Heading 6 Char"/>
    <w:basedOn w:val="DefaultParagraphFont"/>
    <w:link w:val="Heading6"/>
    <w:uiPriority w:val="99"/>
    <w:semiHidden/>
    <w:locked/>
    <w:rsid w:val="006532C7"/>
    <w:rPr>
      <w:rFonts w:ascii="Calibri" w:hAnsi="Calibri" w:cs="Times New Roman"/>
      <w:b/>
      <w:bCs/>
      <w:color w:val="808080"/>
    </w:rPr>
  </w:style>
  <w:style w:type="character" w:customStyle="1" w:styleId="Heading7Char">
    <w:name w:val="Heading 7 Char"/>
    <w:basedOn w:val="DefaultParagraphFont"/>
    <w:link w:val="Heading7"/>
    <w:uiPriority w:val="99"/>
    <w:semiHidden/>
    <w:locked/>
    <w:rsid w:val="006532C7"/>
    <w:rPr>
      <w:rFonts w:ascii="Calibri" w:hAnsi="Calibri" w:cs="Times New Roman"/>
      <w:color w:val="808080"/>
      <w:sz w:val="24"/>
      <w:szCs w:val="24"/>
    </w:rPr>
  </w:style>
  <w:style w:type="character" w:customStyle="1" w:styleId="Heading8Char">
    <w:name w:val="Heading 8 Char"/>
    <w:basedOn w:val="DefaultParagraphFont"/>
    <w:link w:val="Heading8"/>
    <w:uiPriority w:val="99"/>
    <w:semiHidden/>
    <w:locked/>
    <w:rsid w:val="006532C7"/>
    <w:rPr>
      <w:rFonts w:ascii="Calibri" w:hAnsi="Calibri" w:cs="Times New Roman"/>
      <w:i/>
      <w:iCs/>
      <w:color w:val="808080"/>
      <w:sz w:val="24"/>
      <w:szCs w:val="24"/>
    </w:rPr>
  </w:style>
  <w:style w:type="paragraph" w:customStyle="1" w:styleId="SectionHeader">
    <w:name w:val="Section Header"/>
    <w:basedOn w:val="Normal"/>
    <w:autoRedefine/>
    <w:uiPriority w:val="99"/>
    <w:rsid w:val="002F745C"/>
    <w:pPr>
      <w:spacing w:after="120"/>
    </w:pPr>
    <w:rPr>
      <w:rFonts w:ascii="Palatino Linotype" w:hAnsi="Palatino Linotype"/>
      <w:b/>
      <w:caps/>
      <w:sz w:val="28"/>
      <w:szCs w:val="28"/>
      <w:u w:val="single"/>
      <w:lang w:eastAsia="en-US"/>
    </w:rPr>
  </w:style>
  <w:style w:type="paragraph" w:styleId="NormalWeb">
    <w:name w:val="Normal (Web)"/>
    <w:basedOn w:val="Normal"/>
    <w:uiPriority w:val="99"/>
    <w:rsid w:val="002F745C"/>
    <w:pPr>
      <w:spacing w:before="100" w:beforeAutospacing="1" w:after="100" w:afterAutospacing="1"/>
    </w:pPr>
  </w:style>
  <w:style w:type="paragraph" w:styleId="BodyText2">
    <w:name w:val="Body Text 2"/>
    <w:basedOn w:val="Normal"/>
    <w:link w:val="BodyText2Char"/>
    <w:uiPriority w:val="99"/>
    <w:rsid w:val="002F745C"/>
    <w:pPr>
      <w:ind w:right="60"/>
    </w:pPr>
    <w:rPr>
      <w:rFonts w:ascii="Palatino" w:hAnsi="Palatino"/>
    </w:rPr>
  </w:style>
  <w:style w:type="character" w:customStyle="1" w:styleId="BodyText2Char">
    <w:name w:val="Body Text 2 Char"/>
    <w:basedOn w:val="DefaultParagraphFont"/>
    <w:link w:val="BodyText2"/>
    <w:uiPriority w:val="99"/>
    <w:semiHidden/>
    <w:locked/>
    <w:rsid w:val="006532C7"/>
    <w:rPr>
      <w:rFonts w:ascii="Gill Sans MT" w:hAnsi="Gill Sans MT" w:cs="Times New Roman"/>
      <w:color w:val="808080"/>
      <w:sz w:val="20"/>
      <w:szCs w:val="20"/>
    </w:rPr>
  </w:style>
  <w:style w:type="paragraph" w:styleId="Header">
    <w:name w:val="header"/>
    <w:basedOn w:val="Normal"/>
    <w:link w:val="HeaderChar"/>
    <w:uiPriority w:val="99"/>
    <w:rsid w:val="002F745C"/>
    <w:pPr>
      <w:tabs>
        <w:tab w:val="center" w:pos="4320"/>
        <w:tab w:val="right" w:pos="8640"/>
      </w:tabs>
    </w:pPr>
    <w:rPr>
      <w:lang w:eastAsia="en-US"/>
    </w:rPr>
  </w:style>
  <w:style w:type="character" w:customStyle="1" w:styleId="HeaderChar">
    <w:name w:val="Header Char"/>
    <w:basedOn w:val="DefaultParagraphFont"/>
    <w:link w:val="Header"/>
    <w:uiPriority w:val="99"/>
    <w:semiHidden/>
    <w:locked/>
    <w:rsid w:val="006532C7"/>
    <w:rPr>
      <w:rFonts w:ascii="Gill Sans MT" w:hAnsi="Gill Sans MT" w:cs="Times New Roman"/>
      <w:color w:val="808080"/>
      <w:sz w:val="20"/>
      <w:szCs w:val="20"/>
    </w:rPr>
  </w:style>
  <w:style w:type="paragraph" w:customStyle="1" w:styleId="subsection2">
    <w:name w:val="subsection 2"/>
    <w:basedOn w:val="Normal"/>
    <w:autoRedefine/>
    <w:uiPriority w:val="99"/>
    <w:rsid w:val="002F745C"/>
    <w:pPr>
      <w:spacing w:before="120" w:after="120"/>
    </w:pPr>
    <w:rPr>
      <w:iCs/>
      <w:lang w:eastAsia="en-US"/>
    </w:rPr>
  </w:style>
  <w:style w:type="character" w:customStyle="1" w:styleId="subsection2Char">
    <w:name w:val="subsection 2 Char"/>
    <w:basedOn w:val="DefaultParagraphFont"/>
    <w:uiPriority w:val="99"/>
    <w:rsid w:val="002F745C"/>
    <w:rPr>
      <w:rFonts w:cs="Times New Roman"/>
      <w:iCs/>
      <w:sz w:val="24"/>
      <w:szCs w:val="24"/>
      <w:lang w:val="en-CA" w:eastAsia="en-US" w:bidi="ar-SA"/>
    </w:rPr>
  </w:style>
  <w:style w:type="paragraph" w:styleId="Footer">
    <w:name w:val="footer"/>
    <w:basedOn w:val="Normal"/>
    <w:link w:val="FooterChar"/>
    <w:uiPriority w:val="99"/>
    <w:rsid w:val="002F745C"/>
    <w:pPr>
      <w:tabs>
        <w:tab w:val="center" w:pos="4320"/>
        <w:tab w:val="right" w:pos="8640"/>
      </w:tabs>
    </w:pPr>
  </w:style>
  <w:style w:type="character" w:customStyle="1" w:styleId="FooterChar">
    <w:name w:val="Footer Char"/>
    <w:basedOn w:val="DefaultParagraphFont"/>
    <w:link w:val="Footer"/>
    <w:uiPriority w:val="99"/>
    <w:semiHidden/>
    <w:locked/>
    <w:rsid w:val="006532C7"/>
    <w:rPr>
      <w:rFonts w:ascii="Gill Sans MT" w:hAnsi="Gill Sans MT" w:cs="Times New Roman"/>
      <w:color w:val="808080"/>
      <w:sz w:val="20"/>
      <w:szCs w:val="20"/>
    </w:rPr>
  </w:style>
  <w:style w:type="character" w:styleId="CommentReference">
    <w:name w:val="annotation reference"/>
    <w:basedOn w:val="DefaultParagraphFont"/>
    <w:uiPriority w:val="99"/>
    <w:semiHidden/>
    <w:rsid w:val="002F745C"/>
    <w:rPr>
      <w:rFonts w:cs="Times New Roman"/>
      <w:sz w:val="16"/>
      <w:szCs w:val="16"/>
    </w:rPr>
  </w:style>
  <w:style w:type="paragraph" w:styleId="CommentText">
    <w:name w:val="annotation text"/>
    <w:basedOn w:val="Normal"/>
    <w:link w:val="CommentTextChar"/>
    <w:uiPriority w:val="99"/>
    <w:semiHidden/>
    <w:rsid w:val="002F745C"/>
    <w:rPr>
      <w:sz w:val="20"/>
    </w:rPr>
  </w:style>
  <w:style w:type="character" w:customStyle="1" w:styleId="CommentTextChar">
    <w:name w:val="Comment Text Char"/>
    <w:basedOn w:val="DefaultParagraphFont"/>
    <w:link w:val="CommentText"/>
    <w:uiPriority w:val="99"/>
    <w:semiHidden/>
    <w:locked/>
    <w:rsid w:val="006532C7"/>
    <w:rPr>
      <w:rFonts w:ascii="Gill Sans MT" w:hAnsi="Gill Sans MT" w:cs="Times New Roman"/>
      <w:color w:val="808080"/>
      <w:sz w:val="20"/>
      <w:szCs w:val="20"/>
    </w:rPr>
  </w:style>
  <w:style w:type="paragraph" w:styleId="CommentSubject">
    <w:name w:val="annotation subject"/>
    <w:basedOn w:val="CommentText"/>
    <w:next w:val="CommentText"/>
    <w:link w:val="CommentSubjectChar"/>
    <w:uiPriority w:val="99"/>
    <w:semiHidden/>
    <w:rsid w:val="002F745C"/>
    <w:rPr>
      <w:b/>
      <w:bCs/>
    </w:rPr>
  </w:style>
  <w:style w:type="character" w:customStyle="1" w:styleId="CommentSubjectChar">
    <w:name w:val="Comment Subject Char"/>
    <w:basedOn w:val="CommentTextChar"/>
    <w:link w:val="CommentSubject"/>
    <w:uiPriority w:val="99"/>
    <w:semiHidden/>
    <w:locked/>
    <w:rsid w:val="006532C7"/>
    <w:rPr>
      <w:rFonts w:ascii="Gill Sans MT" w:hAnsi="Gill Sans MT" w:cs="Times New Roman"/>
      <w:b/>
      <w:bCs/>
      <w:color w:val="808080"/>
      <w:sz w:val="20"/>
      <w:szCs w:val="20"/>
    </w:rPr>
  </w:style>
  <w:style w:type="paragraph" w:styleId="BalloonText">
    <w:name w:val="Balloon Text"/>
    <w:basedOn w:val="Normal"/>
    <w:link w:val="BalloonTextChar"/>
    <w:uiPriority w:val="99"/>
    <w:semiHidden/>
    <w:rsid w:val="002F745C"/>
    <w:rPr>
      <w:rFonts w:ascii="Tahoma" w:hAnsi="Tahoma" w:cs="Wingdings"/>
      <w:sz w:val="16"/>
      <w:szCs w:val="16"/>
    </w:rPr>
  </w:style>
  <w:style w:type="character" w:customStyle="1" w:styleId="BalloonTextChar">
    <w:name w:val="Balloon Text Char"/>
    <w:basedOn w:val="DefaultParagraphFont"/>
    <w:link w:val="BalloonText"/>
    <w:uiPriority w:val="99"/>
    <w:semiHidden/>
    <w:locked/>
    <w:rsid w:val="006532C7"/>
    <w:rPr>
      <w:rFonts w:cs="Times New Roman"/>
      <w:color w:val="808080"/>
      <w:sz w:val="2"/>
    </w:rPr>
  </w:style>
  <w:style w:type="character" w:styleId="PageNumber">
    <w:name w:val="page number"/>
    <w:basedOn w:val="DefaultParagraphFont"/>
    <w:uiPriority w:val="99"/>
    <w:rsid w:val="002F745C"/>
    <w:rPr>
      <w:rFonts w:cs="Times New Roman"/>
    </w:rPr>
  </w:style>
  <w:style w:type="paragraph" w:styleId="BodyText3">
    <w:name w:val="Body Text 3"/>
    <w:basedOn w:val="Normal"/>
    <w:link w:val="BodyText3Char"/>
    <w:uiPriority w:val="99"/>
    <w:rsid w:val="002F745C"/>
    <w:rPr>
      <w:b/>
      <w:bCs/>
      <w:lang w:eastAsia="en-US"/>
    </w:rPr>
  </w:style>
  <w:style w:type="character" w:customStyle="1" w:styleId="BodyText3Char">
    <w:name w:val="Body Text 3 Char"/>
    <w:basedOn w:val="DefaultParagraphFont"/>
    <w:link w:val="BodyText3"/>
    <w:uiPriority w:val="99"/>
    <w:locked/>
    <w:rsid w:val="006532C7"/>
    <w:rPr>
      <w:rFonts w:ascii="Gill Sans MT" w:hAnsi="Gill Sans MT" w:cs="Times New Roman"/>
      <w:color w:val="808080"/>
      <w:sz w:val="16"/>
      <w:szCs w:val="16"/>
    </w:rPr>
  </w:style>
  <w:style w:type="paragraph" w:styleId="BodyText">
    <w:name w:val="Body Text"/>
    <w:basedOn w:val="Normal"/>
    <w:link w:val="BodyTextChar"/>
    <w:uiPriority w:val="99"/>
    <w:rsid w:val="002F745C"/>
    <w:pPr>
      <w:spacing w:after="120"/>
    </w:pPr>
    <w:rPr>
      <w:rFonts w:ascii="Palatino Linotype" w:hAnsi="Palatino Linotype"/>
      <w:sz w:val="22"/>
      <w:szCs w:val="22"/>
    </w:rPr>
  </w:style>
  <w:style w:type="character" w:customStyle="1" w:styleId="BodyTextChar">
    <w:name w:val="Body Text Char"/>
    <w:basedOn w:val="DefaultParagraphFont"/>
    <w:link w:val="BodyText"/>
    <w:uiPriority w:val="99"/>
    <w:semiHidden/>
    <w:locked/>
    <w:rsid w:val="006532C7"/>
    <w:rPr>
      <w:rFonts w:ascii="Gill Sans MT" w:hAnsi="Gill Sans MT" w:cs="Times New Roman"/>
      <w:color w:val="808080"/>
      <w:sz w:val="20"/>
      <w:szCs w:val="20"/>
    </w:rPr>
  </w:style>
  <w:style w:type="character" w:styleId="Hyperlink">
    <w:name w:val="Hyperlink"/>
    <w:basedOn w:val="DefaultParagraphFont"/>
    <w:uiPriority w:val="99"/>
    <w:rsid w:val="002F745C"/>
    <w:rPr>
      <w:rFonts w:cs="Times New Roman"/>
      <w:color w:val="1D407B"/>
      <w:u w:val="single"/>
    </w:rPr>
  </w:style>
  <w:style w:type="paragraph" w:customStyle="1" w:styleId="TitlePage">
    <w:name w:val="Title Page"/>
    <w:basedOn w:val="Normal"/>
    <w:uiPriority w:val="99"/>
    <w:rsid w:val="002F745C"/>
    <w:pPr>
      <w:jc w:val="center"/>
    </w:pPr>
    <w:rPr>
      <w:sz w:val="40"/>
      <w:lang w:eastAsia="en-US"/>
    </w:rPr>
  </w:style>
  <w:style w:type="paragraph" w:styleId="TOC2">
    <w:name w:val="toc 2"/>
    <w:basedOn w:val="Normal"/>
    <w:next w:val="Normal"/>
    <w:autoRedefine/>
    <w:uiPriority w:val="99"/>
    <w:rsid w:val="002F745C"/>
    <w:pPr>
      <w:ind w:left="240"/>
    </w:pPr>
  </w:style>
  <w:style w:type="paragraph" w:styleId="TOC1">
    <w:name w:val="toc 1"/>
    <w:basedOn w:val="Normal"/>
    <w:next w:val="Normal"/>
    <w:autoRedefine/>
    <w:uiPriority w:val="99"/>
    <w:rsid w:val="002F745C"/>
    <w:rPr>
      <w:rFonts w:ascii="Palatino" w:hAnsi="Palatino"/>
    </w:rPr>
  </w:style>
  <w:style w:type="paragraph" w:styleId="TOC3">
    <w:name w:val="toc 3"/>
    <w:basedOn w:val="Normal"/>
    <w:next w:val="Normal"/>
    <w:autoRedefine/>
    <w:uiPriority w:val="99"/>
    <w:semiHidden/>
    <w:rsid w:val="002F745C"/>
    <w:pPr>
      <w:tabs>
        <w:tab w:val="right" w:leader="dot" w:pos="9926"/>
      </w:tabs>
      <w:ind w:left="480"/>
    </w:pPr>
    <w:rPr>
      <w:b/>
      <w:noProof/>
    </w:rPr>
  </w:style>
  <w:style w:type="character" w:styleId="FollowedHyperlink">
    <w:name w:val="FollowedHyperlink"/>
    <w:basedOn w:val="DefaultParagraphFont"/>
    <w:uiPriority w:val="99"/>
    <w:rsid w:val="002F745C"/>
    <w:rPr>
      <w:rFonts w:cs="Times New Roman"/>
      <w:color w:val="800080"/>
      <w:u w:val="single"/>
    </w:rPr>
  </w:style>
  <w:style w:type="paragraph" w:styleId="TOC4">
    <w:name w:val="toc 4"/>
    <w:basedOn w:val="Normal"/>
    <w:next w:val="Normal"/>
    <w:autoRedefine/>
    <w:uiPriority w:val="99"/>
    <w:semiHidden/>
    <w:rsid w:val="002F745C"/>
    <w:pPr>
      <w:ind w:left="720"/>
    </w:pPr>
  </w:style>
  <w:style w:type="paragraph" w:customStyle="1" w:styleId="Body">
    <w:name w:val="Body"/>
    <w:uiPriority w:val="99"/>
    <w:rsid w:val="002F745C"/>
    <w:pPr>
      <w:spacing w:after="240"/>
    </w:pPr>
    <w:rPr>
      <w:rFonts w:ascii="Helvetica" w:hAnsi="Helvetica"/>
      <w:color w:val="000000"/>
      <w:sz w:val="24"/>
      <w:u w:color="000000"/>
      <w:lang w:eastAsia="en-CA"/>
    </w:rPr>
  </w:style>
  <w:style w:type="paragraph" w:styleId="TOC5">
    <w:name w:val="toc 5"/>
    <w:basedOn w:val="Normal"/>
    <w:next w:val="Normal"/>
    <w:autoRedefine/>
    <w:uiPriority w:val="99"/>
    <w:semiHidden/>
    <w:rsid w:val="002F745C"/>
    <w:pPr>
      <w:ind w:left="960"/>
    </w:pPr>
  </w:style>
  <w:style w:type="paragraph" w:styleId="TOC6">
    <w:name w:val="toc 6"/>
    <w:basedOn w:val="Normal"/>
    <w:next w:val="Normal"/>
    <w:autoRedefine/>
    <w:uiPriority w:val="99"/>
    <w:semiHidden/>
    <w:rsid w:val="002F745C"/>
    <w:pPr>
      <w:ind w:left="1200"/>
    </w:pPr>
  </w:style>
  <w:style w:type="paragraph" w:styleId="TOC7">
    <w:name w:val="toc 7"/>
    <w:basedOn w:val="Normal"/>
    <w:next w:val="Normal"/>
    <w:autoRedefine/>
    <w:uiPriority w:val="99"/>
    <w:semiHidden/>
    <w:rsid w:val="002F745C"/>
    <w:pPr>
      <w:ind w:left="1440"/>
    </w:pPr>
  </w:style>
  <w:style w:type="paragraph" w:styleId="TOC8">
    <w:name w:val="toc 8"/>
    <w:basedOn w:val="Normal"/>
    <w:next w:val="Normal"/>
    <w:autoRedefine/>
    <w:uiPriority w:val="99"/>
    <w:semiHidden/>
    <w:rsid w:val="002F745C"/>
    <w:pPr>
      <w:ind w:left="1680"/>
    </w:pPr>
  </w:style>
  <w:style w:type="paragraph" w:styleId="TOC9">
    <w:name w:val="toc 9"/>
    <w:basedOn w:val="Normal"/>
    <w:next w:val="Normal"/>
    <w:autoRedefine/>
    <w:uiPriority w:val="99"/>
    <w:semiHidden/>
    <w:rsid w:val="002F745C"/>
    <w:pPr>
      <w:ind w:left="1920"/>
    </w:pPr>
  </w:style>
  <w:style w:type="paragraph" w:styleId="BodyTextIndent">
    <w:name w:val="Body Text Indent"/>
    <w:basedOn w:val="Normal"/>
    <w:link w:val="BodyTextIndentChar"/>
    <w:uiPriority w:val="99"/>
    <w:rsid w:val="002F745C"/>
    <w:pPr>
      <w:autoSpaceDE w:val="0"/>
      <w:autoSpaceDN w:val="0"/>
      <w:adjustRightInd w:val="0"/>
      <w:ind w:left="360" w:hanging="180"/>
    </w:pPr>
    <w:rPr>
      <w:rFonts w:ascii="Palatino Linotype" w:hAnsi="Palatino Linotype"/>
    </w:rPr>
  </w:style>
  <w:style w:type="character" w:customStyle="1" w:styleId="BodyTextIndentChar">
    <w:name w:val="Body Text Indent Char"/>
    <w:basedOn w:val="DefaultParagraphFont"/>
    <w:link w:val="BodyTextIndent"/>
    <w:uiPriority w:val="99"/>
    <w:semiHidden/>
    <w:locked/>
    <w:rsid w:val="006532C7"/>
    <w:rPr>
      <w:rFonts w:ascii="Gill Sans MT" w:hAnsi="Gill Sans MT" w:cs="Times New Roman"/>
      <w:color w:val="808080"/>
      <w:sz w:val="20"/>
      <w:szCs w:val="20"/>
    </w:rPr>
  </w:style>
  <w:style w:type="paragraph" w:styleId="BodyTextIndent2">
    <w:name w:val="Body Text Indent 2"/>
    <w:basedOn w:val="Normal"/>
    <w:link w:val="BodyTextIndent2Char"/>
    <w:uiPriority w:val="99"/>
    <w:rsid w:val="002F745C"/>
    <w:pPr>
      <w:autoSpaceDE w:val="0"/>
      <w:autoSpaceDN w:val="0"/>
      <w:adjustRightInd w:val="0"/>
      <w:ind w:left="720"/>
    </w:pPr>
    <w:rPr>
      <w:rFonts w:ascii="Palatino Linotype" w:hAnsi="Palatino Linotype"/>
    </w:rPr>
  </w:style>
  <w:style w:type="character" w:customStyle="1" w:styleId="BodyTextIndent2Char">
    <w:name w:val="Body Text Indent 2 Char"/>
    <w:basedOn w:val="DefaultParagraphFont"/>
    <w:link w:val="BodyTextIndent2"/>
    <w:uiPriority w:val="99"/>
    <w:semiHidden/>
    <w:locked/>
    <w:rsid w:val="006532C7"/>
    <w:rPr>
      <w:rFonts w:ascii="Gill Sans MT" w:hAnsi="Gill Sans MT" w:cs="Times New Roman"/>
      <w:color w:val="808080"/>
      <w:sz w:val="20"/>
      <w:szCs w:val="20"/>
    </w:rPr>
  </w:style>
  <w:style w:type="paragraph" w:styleId="BodyTextIndent3">
    <w:name w:val="Body Text Indent 3"/>
    <w:basedOn w:val="Normal"/>
    <w:link w:val="BodyTextIndent3Char"/>
    <w:uiPriority w:val="99"/>
    <w:rsid w:val="008F4DE4"/>
    <w:pPr>
      <w:ind w:left="720" w:hanging="180"/>
    </w:pPr>
  </w:style>
  <w:style w:type="character" w:customStyle="1" w:styleId="BodyTextIndent3Char">
    <w:name w:val="Body Text Indent 3 Char"/>
    <w:basedOn w:val="DefaultParagraphFont"/>
    <w:link w:val="BodyTextIndent3"/>
    <w:uiPriority w:val="99"/>
    <w:semiHidden/>
    <w:locked/>
    <w:rsid w:val="006532C7"/>
    <w:rPr>
      <w:rFonts w:ascii="Gill Sans MT" w:hAnsi="Gill Sans MT" w:cs="Times New Roman"/>
      <w:color w:val="808080"/>
      <w:sz w:val="16"/>
      <w:szCs w:val="16"/>
    </w:rPr>
  </w:style>
  <w:style w:type="paragraph" w:styleId="PlainText">
    <w:name w:val="Plain Text"/>
    <w:basedOn w:val="Normal"/>
    <w:link w:val="PlainTextChar"/>
    <w:uiPriority w:val="99"/>
    <w:rsid w:val="00973A03"/>
    <w:pPr>
      <w:spacing w:line="240" w:lineRule="auto"/>
    </w:pPr>
    <w:rPr>
      <w:rFonts w:ascii="Courier New" w:hAnsi="Courier New" w:cs="Courier New"/>
      <w:color w:val="auto"/>
      <w:sz w:val="20"/>
    </w:rPr>
  </w:style>
  <w:style w:type="character" w:customStyle="1" w:styleId="PlainTextChar">
    <w:name w:val="Plain Text Char"/>
    <w:basedOn w:val="DefaultParagraphFont"/>
    <w:link w:val="PlainText"/>
    <w:uiPriority w:val="99"/>
    <w:semiHidden/>
    <w:locked/>
    <w:rsid w:val="006532C7"/>
    <w:rPr>
      <w:rFonts w:ascii="Courier New" w:hAnsi="Courier New" w:cs="Courier New"/>
      <w:color w:val="808080"/>
      <w:sz w:val="20"/>
      <w:szCs w:val="20"/>
    </w:rPr>
  </w:style>
  <w:style w:type="table" w:styleId="TableGrid">
    <w:name w:val="Table Grid"/>
    <w:basedOn w:val="TableNormal"/>
    <w:uiPriority w:val="99"/>
    <w:rsid w:val="0075644C"/>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
    <w:name w:val="Norma"/>
    <w:basedOn w:val="Normal"/>
    <w:uiPriority w:val="99"/>
    <w:rsid w:val="00C0576A"/>
    <w:pPr>
      <w:ind w:left="180"/>
    </w:pPr>
  </w:style>
  <w:style w:type="paragraph" w:customStyle="1" w:styleId="Default">
    <w:name w:val="Default"/>
    <w:uiPriority w:val="99"/>
    <w:rsid w:val="002B0C60"/>
    <w:pPr>
      <w:widowControl w:val="0"/>
      <w:autoSpaceDE w:val="0"/>
      <w:autoSpaceDN w:val="0"/>
      <w:adjustRightInd w:val="0"/>
    </w:pPr>
    <w:rPr>
      <w:rFonts w:ascii="Gill Sans MT" w:hAnsi="Gill Sans MT"/>
      <w:color w:val="000000"/>
      <w:sz w:val="24"/>
      <w:szCs w:val="24"/>
      <w:lang w:val="en-CA" w:eastAsia="en-CA"/>
    </w:rPr>
  </w:style>
  <w:style w:type="paragraph" w:customStyle="1" w:styleId="CM18">
    <w:name w:val="CM18"/>
    <w:basedOn w:val="Default"/>
    <w:next w:val="Default"/>
    <w:uiPriority w:val="99"/>
    <w:rsid w:val="002B0C60"/>
    <w:pPr>
      <w:spacing w:after="275"/>
    </w:pPr>
    <w:rPr>
      <w:color w:val="auto"/>
    </w:rPr>
  </w:style>
  <w:style w:type="paragraph" w:customStyle="1" w:styleId="CM25">
    <w:name w:val="CM25"/>
    <w:basedOn w:val="Default"/>
    <w:next w:val="Default"/>
    <w:uiPriority w:val="99"/>
    <w:rsid w:val="00C36935"/>
    <w:pPr>
      <w:spacing w:after="210"/>
    </w:pPr>
    <w:rPr>
      <w:color w:val="auto"/>
    </w:rPr>
  </w:style>
  <w:style w:type="paragraph" w:styleId="ListParagraph">
    <w:name w:val="List Paragraph"/>
    <w:basedOn w:val="Normal"/>
    <w:uiPriority w:val="99"/>
    <w:qFormat/>
    <w:rsid w:val="007766B1"/>
    <w:pPr>
      <w:spacing w:line="240" w:lineRule="auto"/>
      <w:ind w:left="720"/>
    </w:pPr>
    <w:rPr>
      <w:color w:val="auto"/>
      <w:szCs w:val="24"/>
    </w:rPr>
  </w:style>
  <w:style w:type="paragraph" w:styleId="FootnoteText">
    <w:name w:val="footnote text"/>
    <w:basedOn w:val="Normal"/>
    <w:link w:val="FootnoteTextChar"/>
    <w:uiPriority w:val="99"/>
    <w:rsid w:val="0036485F"/>
    <w:pPr>
      <w:spacing w:line="240" w:lineRule="auto"/>
    </w:pPr>
    <w:rPr>
      <w:rFonts w:ascii="Times New Roman" w:eastAsia="SimSun" w:hAnsi="Times New Roman"/>
      <w:color w:val="auto"/>
      <w:sz w:val="20"/>
      <w:lang w:eastAsia="zh-CN"/>
    </w:rPr>
  </w:style>
  <w:style w:type="character" w:customStyle="1" w:styleId="FootnoteTextChar">
    <w:name w:val="Footnote Text Char"/>
    <w:basedOn w:val="DefaultParagraphFont"/>
    <w:link w:val="FootnoteText"/>
    <w:uiPriority w:val="99"/>
    <w:locked/>
    <w:rsid w:val="0036485F"/>
    <w:rPr>
      <w:rFonts w:eastAsia="SimSun" w:cs="Times New Roman"/>
      <w:lang w:eastAsia="zh-CN"/>
    </w:rPr>
  </w:style>
  <w:style w:type="character" w:styleId="FootnoteReference">
    <w:name w:val="footnote reference"/>
    <w:basedOn w:val="DefaultParagraphFont"/>
    <w:uiPriority w:val="99"/>
    <w:rsid w:val="0036485F"/>
    <w:rPr>
      <w:rFonts w:cs="Times New Roman"/>
      <w:vertAlign w:val="superscript"/>
    </w:rPr>
  </w:style>
  <w:style w:type="paragraph" w:styleId="Caption">
    <w:name w:val="caption"/>
    <w:basedOn w:val="Normal"/>
    <w:next w:val="Normal"/>
    <w:uiPriority w:val="99"/>
    <w:qFormat/>
    <w:rsid w:val="00895E38"/>
    <w:rPr>
      <w:b/>
      <w:bCs/>
      <w:sz w:val="20"/>
    </w:rPr>
  </w:style>
  <w:style w:type="table" w:styleId="TableSimple1">
    <w:name w:val="Table Simple 1"/>
    <w:basedOn w:val="TableNormal"/>
    <w:uiPriority w:val="99"/>
    <w:rsid w:val="00895E38"/>
    <w:pPr>
      <w:spacing w:line="288" w:lineRule="auto"/>
    </w:pPr>
    <w:rPr>
      <w:rFonts w:ascii="Gill Sans MT" w:hAnsi="Gill Sans M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M54">
    <w:name w:val="CM54"/>
    <w:basedOn w:val="Normal"/>
    <w:next w:val="Normal"/>
    <w:uiPriority w:val="99"/>
    <w:rsid w:val="00011C6E"/>
    <w:pPr>
      <w:widowControl w:val="0"/>
      <w:autoSpaceDE w:val="0"/>
      <w:autoSpaceDN w:val="0"/>
      <w:adjustRightInd w:val="0"/>
      <w:spacing w:line="240" w:lineRule="auto"/>
    </w:pPr>
    <w:rPr>
      <w:color w:val="auto"/>
      <w:szCs w:val="24"/>
      <w:lang w:val="en-US" w:eastAsia="en-US"/>
    </w:rPr>
  </w:style>
  <w:style w:type="table" w:styleId="LightShading-Accent3">
    <w:name w:val="Light Shading Accent 3"/>
    <w:basedOn w:val="TableNormal"/>
    <w:uiPriority w:val="99"/>
    <w:rsid w:val="001E7675"/>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Revision">
    <w:name w:val="Revision"/>
    <w:hidden/>
    <w:uiPriority w:val="99"/>
    <w:semiHidden/>
    <w:rsid w:val="001E7675"/>
    <w:rPr>
      <w:rFonts w:ascii="Gill Sans MT" w:hAnsi="Gill Sans MT"/>
      <w:color w:val="808080"/>
      <w:sz w:val="24"/>
      <w:lang w:val="en-CA" w:eastAsia="en-CA"/>
    </w:rPr>
  </w:style>
  <w:style w:type="character" w:styleId="Strong">
    <w:name w:val="Strong"/>
    <w:basedOn w:val="DefaultParagraphFont"/>
    <w:uiPriority w:val="99"/>
    <w:qFormat/>
    <w:rsid w:val="008F3697"/>
    <w:rPr>
      <w:rFonts w:cs="Times New Roman"/>
      <w:b/>
      <w:bCs/>
    </w:rPr>
  </w:style>
  <w:style w:type="paragraph" w:styleId="Title">
    <w:name w:val="Title"/>
    <w:basedOn w:val="Normal"/>
    <w:next w:val="Normal"/>
    <w:link w:val="TitleChar"/>
    <w:uiPriority w:val="99"/>
    <w:qFormat/>
    <w:locked/>
    <w:rsid w:val="00A11C8A"/>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A11C8A"/>
    <w:rPr>
      <w:rFonts w:ascii="Cambria" w:hAnsi="Cambria" w:cs="Times New Roman"/>
      <w:color w:val="17365D"/>
      <w:spacing w:val="5"/>
      <w:kern w:val="28"/>
      <w:sz w:val="52"/>
      <w:szCs w:val="52"/>
    </w:rPr>
  </w:style>
  <w:style w:type="paragraph" w:styleId="NoSpacing">
    <w:name w:val="No Spacing"/>
    <w:uiPriority w:val="99"/>
    <w:qFormat/>
    <w:rsid w:val="00A11C8A"/>
    <w:rPr>
      <w:rFonts w:ascii="Calibri" w:hAnsi="Calibri"/>
      <w:sz w:val="22"/>
      <w:szCs w:val="22"/>
    </w:rPr>
  </w:style>
  <w:style w:type="paragraph" w:customStyle="1" w:styleId="wp-caption-text">
    <w:name w:val="wp-caption-text"/>
    <w:basedOn w:val="Normal"/>
    <w:uiPriority w:val="99"/>
    <w:rsid w:val="00797C7B"/>
    <w:pPr>
      <w:spacing w:before="100" w:beforeAutospacing="1" w:after="100" w:afterAutospacing="1" w:line="240" w:lineRule="auto"/>
    </w:pPr>
    <w:rPr>
      <w:rFonts w:ascii="Times New Roman" w:hAnsi="Times New Roman"/>
      <w:color w:val="auto"/>
      <w:szCs w:val="24"/>
      <w:lang w:val="en-US" w:eastAsia="en-US"/>
    </w:rPr>
  </w:style>
  <w:style w:type="paragraph" w:styleId="z-BottomofForm">
    <w:name w:val="HTML Bottom of Form"/>
    <w:basedOn w:val="Normal"/>
    <w:next w:val="Normal"/>
    <w:link w:val="z-BottomofFormChar"/>
    <w:hidden/>
    <w:uiPriority w:val="99"/>
    <w:locked/>
    <w:rsid w:val="00797C7B"/>
    <w:pPr>
      <w:pBdr>
        <w:top w:val="single" w:sz="6" w:space="1" w:color="auto"/>
      </w:pBdr>
      <w:spacing w:line="240" w:lineRule="auto"/>
      <w:jc w:val="center"/>
    </w:pPr>
    <w:rPr>
      <w:rFonts w:ascii="Arial" w:hAnsi="Arial" w:cs="Arial"/>
      <w:vanish/>
      <w:color w:val="auto"/>
      <w:sz w:val="16"/>
      <w:szCs w:val="16"/>
      <w:lang w:val="en-US" w:eastAsia="en-US"/>
    </w:rPr>
  </w:style>
  <w:style w:type="character" w:customStyle="1" w:styleId="z-BottomofFormChar">
    <w:name w:val="z-Bottom of Form Char"/>
    <w:basedOn w:val="DefaultParagraphFont"/>
    <w:link w:val="z-BottomofForm"/>
    <w:uiPriority w:val="99"/>
    <w:locked/>
    <w:rsid w:val="00797C7B"/>
    <w:rPr>
      <w:rFonts w:ascii="Arial" w:hAnsi="Arial" w:cs="Arial"/>
      <w:vanish/>
      <w:sz w:val="16"/>
      <w:szCs w:val="16"/>
    </w:rPr>
  </w:style>
  <w:style w:type="table" w:styleId="LightList-Accent3">
    <w:name w:val="Light List Accent 3"/>
    <w:basedOn w:val="TableNormal"/>
    <w:uiPriority w:val="99"/>
    <w:rsid w:val="00AF608C"/>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99"/>
    <w:qFormat/>
    <w:rsid w:val="0021680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2432">
      <w:marLeft w:val="0"/>
      <w:marRight w:val="0"/>
      <w:marTop w:val="0"/>
      <w:marBottom w:val="0"/>
      <w:divBdr>
        <w:top w:val="none" w:sz="0" w:space="0" w:color="auto"/>
        <w:left w:val="none" w:sz="0" w:space="0" w:color="auto"/>
        <w:bottom w:val="none" w:sz="0" w:space="0" w:color="auto"/>
        <w:right w:val="none" w:sz="0" w:space="0" w:color="auto"/>
      </w:divBdr>
    </w:div>
    <w:div w:id="970672434">
      <w:marLeft w:val="0"/>
      <w:marRight w:val="0"/>
      <w:marTop w:val="0"/>
      <w:marBottom w:val="0"/>
      <w:divBdr>
        <w:top w:val="none" w:sz="0" w:space="0" w:color="auto"/>
        <w:left w:val="none" w:sz="0" w:space="0" w:color="auto"/>
        <w:bottom w:val="none" w:sz="0" w:space="0" w:color="auto"/>
        <w:right w:val="none" w:sz="0" w:space="0" w:color="auto"/>
      </w:divBdr>
    </w:div>
    <w:div w:id="970672435">
      <w:marLeft w:val="0"/>
      <w:marRight w:val="0"/>
      <w:marTop w:val="0"/>
      <w:marBottom w:val="0"/>
      <w:divBdr>
        <w:top w:val="none" w:sz="0" w:space="0" w:color="auto"/>
        <w:left w:val="none" w:sz="0" w:space="0" w:color="auto"/>
        <w:bottom w:val="none" w:sz="0" w:space="0" w:color="auto"/>
        <w:right w:val="none" w:sz="0" w:space="0" w:color="auto"/>
      </w:divBdr>
      <w:divsChild>
        <w:div w:id="970672433">
          <w:marLeft w:val="0"/>
          <w:marRight w:val="0"/>
          <w:marTop w:val="0"/>
          <w:marBottom w:val="0"/>
          <w:divBdr>
            <w:top w:val="none" w:sz="0" w:space="0" w:color="auto"/>
            <w:left w:val="none" w:sz="0" w:space="0" w:color="auto"/>
            <w:bottom w:val="none" w:sz="0" w:space="0" w:color="auto"/>
            <w:right w:val="none" w:sz="0" w:space="0" w:color="auto"/>
          </w:divBdr>
          <w:divsChild>
            <w:div w:id="970672452">
              <w:marLeft w:val="0"/>
              <w:marRight w:val="0"/>
              <w:marTop w:val="0"/>
              <w:marBottom w:val="0"/>
              <w:divBdr>
                <w:top w:val="none" w:sz="0" w:space="0" w:color="auto"/>
                <w:left w:val="none" w:sz="0" w:space="0" w:color="auto"/>
                <w:bottom w:val="none" w:sz="0" w:space="0" w:color="auto"/>
                <w:right w:val="none" w:sz="0" w:space="0" w:color="auto"/>
              </w:divBdr>
              <w:divsChild>
                <w:div w:id="970672431">
                  <w:marLeft w:val="0"/>
                  <w:marRight w:val="0"/>
                  <w:marTop w:val="0"/>
                  <w:marBottom w:val="0"/>
                  <w:divBdr>
                    <w:top w:val="none" w:sz="0" w:space="0" w:color="auto"/>
                    <w:left w:val="none" w:sz="0" w:space="0" w:color="auto"/>
                    <w:bottom w:val="none" w:sz="0" w:space="0" w:color="auto"/>
                    <w:right w:val="none" w:sz="0" w:space="0" w:color="auto"/>
                  </w:divBdr>
                  <w:divsChild>
                    <w:div w:id="970672445">
                      <w:marLeft w:val="0"/>
                      <w:marRight w:val="0"/>
                      <w:marTop w:val="0"/>
                      <w:marBottom w:val="0"/>
                      <w:divBdr>
                        <w:top w:val="none" w:sz="0" w:space="0" w:color="auto"/>
                        <w:left w:val="none" w:sz="0" w:space="0" w:color="auto"/>
                        <w:bottom w:val="none" w:sz="0" w:space="0" w:color="auto"/>
                        <w:right w:val="none" w:sz="0" w:space="0" w:color="auto"/>
                      </w:divBdr>
                      <w:divsChild>
                        <w:div w:id="970672441">
                          <w:marLeft w:val="0"/>
                          <w:marRight w:val="0"/>
                          <w:marTop w:val="0"/>
                          <w:marBottom w:val="0"/>
                          <w:divBdr>
                            <w:top w:val="none" w:sz="0" w:space="0" w:color="auto"/>
                            <w:left w:val="none" w:sz="0" w:space="0" w:color="auto"/>
                            <w:bottom w:val="none" w:sz="0" w:space="0" w:color="auto"/>
                            <w:right w:val="none" w:sz="0" w:space="0" w:color="auto"/>
                          </w:divBdr>
                          <w:divsChild>
                            <w:div w:id="970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2436">
      <w:marLeft w:val="0"/>
      <w:marRight w:val="0"/>
      <w:marTop w:val="0"/>
      <w:marBottom w:val="0"/>
      <w:divBdr>
        <w:top w:val="none" w:sz="0" w:space="0" w:color="auto"/>
        <w:left w:val="none" w:sz="0" w:space="0" w:color="auto"/>
        <w:bottom w:val="none" w:sz="0" w:space="0" w:color="auto"/>
        <w:right w:val="none" w:sz="0" w:space="0" w:color="auto"/>
      </w:divBdr>
    </w:div>
    <w:div w:id="970672437">
      <w:marLeft w:val="0"/>
      <w:marRight w:val="0"/>
      <w:marTop w:val="0"/>
      <w:marBottom w:val="0"/>
      <w:divBdr>
        <w:top w:val="none" w:sz="0" w:space="0" w:color="auto"/>
        <w:left w:val="none" w:sz="0" w:space="0" w:color="auto"/>
        <w:bottom w:val="none" w:sz="0" w:space="0" w:color="auto"/>
        <w:right w:val="none" w:sz="0" w:space="0" w:color="auto"/>
      </w:divBdr>
      <w:divsChild>
        <w:div w:id="970672487">
          <w:marLeft w:val="0"/>
          <w:marRight w:val="0"/>
          <w:marTop w:val="0"/>
          <w:marBottom w:val="0"/>
          <w:divBdr>
            <w:top w:val="none" w:sz="0" w:space="0" w:color="auto"/>
            <w:left w:val="none" w:sz="0" w:space="0" w:color="auto"/>
            <w:bottom w:val="none" w:sz="0" w:space="0" w:color="auto"/>
            <w:right w:val="none" w:sz="0" w:space="0" w:color="auto"/>
          </w:divBdr>
          <w:divsChild>
            <w:div w:id="970672446">
              <w:marLeft w:val="0"/>
              <w:marRight w:val="0"/>
              <w:marTop w:val="0"/>
              <w:marBottom w:val="0"/>
              <w:divBdr>
                <w:top w:val="none" w:sz="0" w:space="0" w:color="auto"/>
                <w:left w:val="none" w:sz="0" w:space="0" w:color="auto"/>
                <w:bottom w:val="none" w:sz="0" w:space="0" w:color="auto"/>
                <w:right w:val="none" w:sz="0" w:space="0" w:color="auto"/>
              </w:divBdr>
              <w:divsChild>
                <w:div w:id="970672440">
                  <w:marLeft w:val="0"/>
                  <w:marRight w:val="0"/>
                  <w:marTop w:val="0"/>
                  <w:marBottom w:val="0"/>
                  <w:divBdr>
                    <w:top w:val="none" w:sz="0" w:space="0" w:color="auto"/>
                    <w:left w:val="none" w:sz="0" w:space="0" w:color="auto"/>
                    <w:bottom w:val="none" w:sz="0" w:space="0" w:color="auto"/>
                    <w:right w:val="none" w:sz="0" w:space="0" w:color="auto"/>
                  </w:divBdr>
                  <w:divsChild>
                    <w:div w:id="970672448">
                      <w:marLeft w:val="0"/>
                      <w:marRight w:val="0"/>
                      <w:marTop w:val="0"/>
                      <w:marBottom w:val="0"/>
                      <w:divBdr>
                        <w:top w:val="none" w:sz="0" w:space="0" w:color="auto"/>
                        <w:left w:val="none" w:sz="0" w:space="0" w:color="auto"/>
                        <w:bottom w:val="none" w:sz="0" w:space="0" w:color="auto"/>
                        <w:right w:val="none" w:sz="0" w:space="0" w:color="auto"/>
                      </w:divBdr>
                      <w:divsChild>
                        <w:div w:id="970672430">
                          <w:marLeft w:val="0"/>
                          <w:marRight w:val="0"/>
                          <w:marTop w:val="0"/>
                          <w:marBottom w:val="0"/>
                          <w:divBdr>
                            <w:top w:val="none" w:sz="0" w:space="0" w:color="auto"/>
                            <w:left w:val="none" w:sz="0" w:space="0" w:color="auto"/>
                            <w:bottom w:val="none" w:sz="0" w:space="0" w:color="auto"/>
                            <w:right w:val="none" w:sz="0" w:space="0" w:color="auto"/>
                          </w:divBdr>
                          <w:divsChild>
                            <w:div w:id="9706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2439">
      <w:marLeft w:val="0"/>
      <w:marRight w:val="0"/>
      <w:marTop w:val="0"/>
      <w:marBottom w:val="0"/>
      <w:divBdr>
        <w:top w:val="none" w:sz="0" w:space="0" w:color="auto"/>
        <w:left w:val="none" w:sz="0" w:space="0" w:color="auto"/>
        <w:bottom w:val="none" w:sz="0" w:space="0" w:color="auto"/>
        <w:right w:val="none" w:sz="0" w:space="0" w:color="auto"/>
      </w:divBdr>
    </w:div>
    <w:div w:id="970672442">
      <w:marLeft w:val="0"/>
      <w:marRight w:val="0"/>
      <w:marTop w:val="0"/>
      <w:marBottom w:val="0"/>
      <w:divBdr>
        <w:top w:val="none" w:sz="0" w:space="0" w:color="auto"/>
        <w:left w:val="none" w:sz="0" w:space="0" w:color="auto"/>
        <w:bottom w:val="none" w:sz="0" w:space="0" w:color="auto"/>
        <w:right w:val="none" w:sz="0" w:space="0" w:color="auto"/>
      </w:divBdr>
    </w:div>
    <w:div w:id="970672443">
      <w:marLeft w:val="0"/>
      <w:marRight w:val="0"/>
      <w:marTop w:val="0"/>
      <w:marBottom w:val="0"/>
      <w:divBdr>
        <w:top w:val="none" w:sz="0" w:space="0" w:color="auto"/>
        <w:left w:val="none" w:sz="0" w:space="0" w:color="auto"/>
        <w:bottom w:val="none" w:sz="0" w:space="0" w:color="auto"/>
        <w:right w:val="none" w:sz="0" w:space="0" w:color="auto"/>
      </w:divBdr>
    </w:div>
    <w:div w:id="970672444">
      <w:marLeft w:val="0"/>
      <w:marRight w:val="0"/>
      <w:marTop w:val="0"/>
      <w:marBottom w:val="0"/>
      <w:divBdr>
        <w:top w:val="none" w:sz="0" w:space="0" w:color="auto"/>
        <w:left w:val="none" w:sz="0" w:space="0" w:color="auto"/>
        <w:bottom w:val="none" w:sz="0" w:space="0" w:color="auto"/>
        <w:right w:val="none" w:sz="0" w:space="0" w:color="auto"/>
      </w:divBdr>
    </w:div>
    <w:div w:id="970672447">
      <w:marLeft w:val="0"/>
      <w:marRight w:val="0"/>
      <w:marTop w:val="0"/>
      <w:marBottom w:val="0"/>
      <w:divBdr>
        <w:top w:val="none" w:sz="0" w:space="0" w:color="auto"/>
        <w:left w:val="none" w:sz="0" w:space="0" w:color="auto"/>
        <w:bottom w:val="none" w:sz="0" w:space="0" w:color="auto"/>
        <w:right w:val="none" w:sz="0" w:space="0" w:color="auto"/>
      </w:divBdr>
    </w:div>
    <w:div w:id="970672450">
      <w:marLeft w:val="0"/>
      <w:marRight w:val="0"/>
      <w:marTop w:val="0"/>
      <w:marBottom w:val="0"/>
      <w:divBdr>
        <w:top w:val="none" w:sz="0" w:space="0" w:color="auto"/>
        <w:left w:val="none" w:sz="0" w:space="0" w:color="auto"/>
        <w:bottom w:val="none" w:sz="0" w:space="0" w:color="auto"/>
        <w:right w:val="none" w:sz="0" w:space="0" w:color="auto"/>
      </w:divBdr>
    </w:div>
    <w:div w:id="970672451">
      <w:marLeft w:val="0"/>
      <w:marRight w:val="0"/>
      <w:marTop w:val="0"/>
      <w:marBottom w:val="0"/>
      <w:divBdr>
        <w:top w:val="none" w:sz="0" w:space="0" w:color="auto"/>
        <w:left w:val="none" w:sz="0" w:space="0" w:color="auto"/>
        <w:bottom w:val="none" w:sz="0" w:space="0" w:color="auto"/>
        <w:right w:val="none" w:sz="0" w:space="0" w:color="auto"/>
      </w:divBdr>
    </w:div>
    <w:div w:id="970672453">
      <w:marLeft w:val="0"/>
      <w:marRight w:val="0"/>
      <w:marTop w:val="0"/>
      <w:marBottom w:val="0"/>
      <w:divBdr>
        <w:top w:val="none" w:sz="0" w:space="0" w:color="auto"/>
        <w:left w:val="none" w:sz="0" w:space="0" w:color="auto"/>
        <w:bottom w:val="none" w:sz="0" w:space="0" w:color="auto"/>
        <w:right w:val="none" w:sz="0" w:space="0" w:color="auto"/>
      </w:divBdr>
    </w:div>
    <w:div w:id="970672454">
      <w:marLeft w:val="0"/>
      <w:marRight w:val="0"/>
      <w:marTop w:val="0"/>
      <w:marBottom w:val="0"/>
      <w:divBdr>
        <w:top w:val="none" w:sz="0" w:space="0" w:color="auto"/>
        <w:left w:val="none" w:sz="0" w:space="0" w:color="auto"/>
        <w:bottom w:val="none" w:sz="0" w:space="0" w:color="auto"/>
        <w:right w:val="none" w:sz="0" w:space="0" w:color="auto"/>
      </w:divBdr>
    </w:div>
    <w:div w:id="970672456">
      <w:marLeft w:val="0"/>
      <w:marRight w:val="0"/>
      <w:marTop w:val="0"/>
      <w:marBottom w:val="0"/>
      <w:divBdr>
        <w:top w:val="none" w:sz="0" w:space="0" w:color="auto"/>
        <w:left w:val="none" w:sz="0" w:space="0" w:color="auto"/>
        <w:bottom w:val="none" w:sz="0" w:space="0" w:color="auto"/>
        <w:right w:val="none" w:sz="0" w:space="0" w:color="auto"/>
      </w:divBdr>
    </w:div>
    <w:div w:id="970672457">
      <w:marLeft w:val="0"/>
      <w:marRight w:val="0"/>
      <w:marTop w:val="0"/>
      <w:marBottom w:val="0"/>
      <w:divBdr>
        <w:top w:val="none" w:sz="0" w:space="0" w:color="auto"/>
        <w:left w:val="none" w:sz="0" w:space="0" w:color="auto"/>
        <w:bottom w:val="none" w:sz="0" w:space="0" w:color="auto"/>
        <w:right w:val="none" w:sz="0" w:space="0" w:color="auto"/>
      </w:divBdr>
    </w:div>
    <w:div w:id="970672458">
      <w:marLeft w:val="0"/>
      <w:marRight w:val="0"/>
      <w:marTop w:val="0"/>
      <w:marBottom w:val="0"/>
      <w:divBdr>
        <w:top w:val="none" w:sz="0" w:space="0" w:color="auto"/>
        <w:left w:val="none" w:sz="0" w:space="0" w:color="auto"/>
        <w:bottom w:val="none" w:sz="0" w:space="0" w:color="auto"/>
        <w:right w:val="none" w:sz="0" w:space="0" w:color="auto"/>
      </w:divBdr>
    </w:div>
    <w:div w:id="970672459">
      <w:marLeft w:val="0"/>
      <w:marRight w:val="0"/>
      <w:marTop w:val="0"/>
      <w:marBottom w:val="0"/>
      <w:divBdr>
        <w:top w:val="none" w:sz="0" w:space="0" w:color="auto"/>
        <w:left w:val="none" w:sz="0" w:space="0" w:color="auto"/>
        <w:bottom w:val="none" w:sz="0" w:space="0" w:color="auto"/>
        <w:right w:val="none" w:sz="0" w:space="0" w:color="auto"/>
      </w:divBdr>
    </w:div>
    <w:div w:id="970672460">
      <w:marLeft w:val="0"/>
      <w:marRight w:val="0"/>
      <w:marTop w:val="0"/>
      <w:marBottom w:val="0"/>
      <w:divBdr>
        <w:top w:val="none" w:sz="0" w:space="0" w:color="auto"/>
        <w:left w:val="none" w:sz="0" w:space="0" w:color="auto"/>
        <w:bottom w:val="none" w:sz="0" w:space="0" w:color="auto"/>
        <w:right w:val="none" w:sz="0" w:space="0" w:color="auto"/>
      </w:divBdr>
    </w:div>
    <w:div w:id="970672461">
      <w:marLeft w:val="0"/>
      <w:marRight w:val="0"/>
      <w:marTop w:val="0"/>
      <w:marBottom w:val="0"/>
      <w:divBdr>
        <w:top w:val="none" w:sz="0" w:space="0" w:color="auto"/>
        <w:left w:val="none" w:sz="0" w:space="0" w:color="auto"/>
        <w:bottom w:val="none" w:sz="0" w:space="0" w:color="auto"/>
        <w:right w:val="none" w:sz="0" w:space="0" w:color="auto"/>
      </w:divBdr>
    </w:div>
    <w:div w:id="970672462">
      <w:marLeft w:val="0"/>
      <w:marRight w:val="0"/>
      <w:marTop w:val="0"/>
      <w:marBottom w:val="0"/>
      <w:divBdr>
        <w:top w:val="none" w:sz="0" w:space="0" w:color="auto"/>
        <w:left w:val="none" w:sz="0" w:space="0" w:color="auto"/>
        <w:bottom w:val="none" w:sz="0" w:space="0" w:color="auto"/>
        <w:right w:val="none" w:sz="0" w:space="0" w:color="auto"/>
      </w:divBdr>
    </w:div>
    <w:div w:id="970672463">
      <w:marLeft w:val="0"/>
      <w:marRight w:val="0"/>
      <w:marTop w:val="0"/>
      <w:marBottom w:val="0"/>
      <w:divBdr>
        <w:top w:val="none" w:sz="0" w:space="0" w:color="auto"/>
        <w:left w:val="none" w:sz="0" w:space="0" w:color="auto"/>
        <w:bottom w:val="none" w:sz="0" w:space="0" w:color="auto"/>
        <w:right w:val="none" w:sz="0" w:space="0" w:color="auto"/>
      </w:divBdr>
    </w:div>
    <w:div w:id="970672464">
      <w:marLeft w:val="0"/>
      <w:marRight w:val="0"/>
      <w:marTop w:val="0"/>
      <w:marBottom w:val="0"/>
      <w:divBdr>
        <w:top w:val="none" w:sz="0" w:space="0" w:color="auto"/>
        <w:left w:val="none" w:sz="0" w:space="0" w:color="auto"/>
        <w:bottom w:val="none" w:sz="0" w:space="0" w:color="auto"/>
        <w:right w:val="none" w:sz="0" w:space="0" w:color="auto"/>
      </w:divBdr>
    </w:div>
    <w:div w:id="970672465">
      <w:marLeft w:val="0"/>
      <w:marRight w:val="0"/>
      <w:marTop w:val="0"/>
      <w:marBottom w:val="0"/>
      <w:divBdr>
        <w:top w:val="none" w:sz="0" w:space="0" w:color="auto"/>
        <w:left w:val="none" w:sz="0" w:space="0" w:color="auto"/>
        <w:bottom w:val="none" w:sz="0" w:space="0" w:color="auto"/>
        <w:right w:val="none" w:sz="0" w:space="0" w:color="auto"/>
      </w:divBdr>
    </w:div>
    <w:div w:id="970672467">
      <w:marLeft w:val="60"/>
      <w:marRight w:val="60"/>
      <w:marTop w:val="60"/>
      <w:marBottom w:val="15"/>
      <w:divBdr>
        <w:top w:val="none" w:sz="0" w:space="0" w:color="auto"/>
        <w:left w:val="none" w:sz="0" w:space="0" w:color="auto"/>
        <w:bottom w:val="none" w:sz="0" w:space="0" w:color="auto"/>
        <w:right w:val="none" w:sz="0" w:space="0" w:color="auto"/>
      </w:divBdr>
    </w:div>
    <w:div w:id="970672468">
      <w:marLeft w:val="0"/>
      <w:marRight w:val="0"/>
      <w:marTop w:val="0"/>
      <w:marBottom w:val="0"/>
      <w:divBdr>
        <w:top w:val="none" w:sz="0" w:space="0" w:color="auto"/>
        <w:left w:val="none" w:sz="0" w:space="0" w:color="auto"/>
        <w:bottom w:val="none" w:sz="0" w:space="0" w:color="auto"/>
        <w:right w:val="none" w:sz="0" w:space="0" w:color="auto"/>
      </w:divBdr>
      <w:divsChild>
        <w:div w:id="970672466">
          <w:marLeft w:val="0"/>
          <w:marRight w:val="0"/>
          <w:marTop w:val="225"/>
          <w:marBottom w:val="225"/>
          <w:divBdr>
            <w:top w:val="single" w:sz="6" w:space="0" w:color="D5D5D5"/>
            <w:left w:val="single" w:sz="6" w:space="11" w:color="D5D5D5"/>
            <w:bottom w:val="single" w:sz="6" w:space="0" w:color="D5D5D5"/>
            <w:right w:val="single" w:sz="6" w:space="11" w:color="D5D5D5"/>
          </w:divBdr>
          <w:divsChild>
            <w:div w:id="970672470">
              <w:marLeft w:val="0"/>
              <w:marRight w:val="0"/>
              <w:marTop w:val="375"/>
              <w:marBottom w:val="0"/>
              <w:divBdr>
                <w:top w:val="none" w:sz="0" w:space="0" w:color="auto"/>
                <w:left w:val="none" w:sz="0" w:space="0" w:color="auto"/>
                <w:bottom w:val="none" w:sz="0" w:space="0" w:color="auto"/>
                <w:right w:val="none" w:sz="0" w:space="0" w:color="auto"/>
              </w:divBdr>
              <w:divsChild>
                <w:div w:id="970672455">
                  <w:marLeft w:val="0"/>
                  <w:marRight w:val="0"/>
                  <w:marTop w:val="0"/>
                  <w:marBottom w:val="0"/>
                  <w:divBdr>
                    <w:top w:val="none" w:sz="0" w:space="0" w:color="auto"/>
                    <w:left w:val="none" w:sz="0" w:space="0" w:color="auto"/>
                    <w:bottom w:val="none" w:sz="0" w:space="0" w:color="auto"/>
                    <w:right w:val="none" w:sz="0" w:space="0" w:color="auto"/>
                  </w:divBdr>
                  <w:divsChild>
                    <w:div w:id="9706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2469">
      <w:marLeft w:val="0"/>
      <w:marRight w:val="0"/>
      <w:marTop w:val="0"/>
      <w:marBottom w:val="0"/>
      <w:divBdr>
        <w:top w:val="none" w:sz="0" w:space="0" w:color="auto"/>
        <w:left w:val="none" w:sz="0" w:space="0" w:color="auto"/>
        <w:bottom w:val="none" w:sz="0" w:space="0" w:color="auto"/>
        <w:right w:val="none" w:sz="0" w:space="0" w:color="auto"/>
      </w:divBdr>
    </w:div>
    <w:div w:id="970672472">
      <w:marLeft w:val="0"/>
      <w:marRight w:val="0"/>
      <w:marTop w:val="0"/>
      <w:marBottom w:val="0"/>
      <w:divBdr>
        <w:top w:val="none" w:sz="0" w:space="0" w:color="auto"/>
        <w:left w:val="none" w:sz="0" w:space="0" w:color="auto"/>
        <w:bottom w:val="none" w:sz="0" w:space="0" w:color="auto"/>
        <w:right w:val="none" w:sz="0" w:space="0" w:color="auto"/>
      </w:divBdr>
    </w:div>
    <w:div w:id="970672476">
      <w:marLeft w:val="0"/>
      <w:marRight w:val="0"/>
      <w:marTop w:val="0"/>
      <w:marBottom w:val="0"/>
      <w:divBdr>
        <w:top w:val="none" w:sz="0" w:space="0" w:color="auto"/>
        <w:left w:val="none" w:sz="0" w:space="0" w:color="auto"/>
        <w:bottom w:val="none" w:sz="0" w:space="0" w:color="auto"/>
        <w:right w:val="none" w:sz="0" w:space="0" w:color="auto"/>
      </w:divBdr>
      <w:divsChild>
        <w:div w:id="970672474">
          <w:marLeft w:val="0"/>
          <w:marRight w:val="0"/>
          <w:marTop w:val="162"/>
          <w:marBottom w:val="162"/>
          <w:divBdr>
            <w:top w:val="single" w:sz="4" w:space="0" w:color="D5D5D5"/>
            <w:left w:val="single" w:sz="4" w:space="8" w:color="D5D5D5"/>
            <w:bottom w:val="single" w:sz="4" w:space="0" w:color="D5D5D5"/>
            <w:right w:val="single" w:sz="4" w:space="8" w:color="D5D5D5"/>
          </w:divBdr>
          <w:divsChild>
            <w:div w:id="970672475">
              <w:marLeft w:val="0"/>
              <w:marRight w:val="0"/>
              <w:marTop w:val="0"/>
              <w:marBottom w:val="0"/>
              <w:divBdr>
                <w:top w:val="none" w:sz="0" w:space="0" w:color="auto"/>
                <w:left w:val="none" w:sz="0" w:space="0" w:color="auto"/>
                <w:bottom w:val="none" w:sz="0" w:space="0" w:color="auto"/>
                <w:right w:val="none" w:sz="0" w:space="0" w:color="auto"/>
              </w:divBdr>
              <w:divsChild>
                <w:div w:id="970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2484">
      <w:marLeft w:val="0"/>
      <w:marRight w:val="0"/>
      <w:marTop w:val="0"/>
      <w:marBottom w:val="0"/>
      <w:divBdr>
        <w:top w:val="none" w:sz="0" w:space="0" w:color="auto"/>
        <w:left w:val="none" w:sz="0" w:space="0" w:color="auto"/>
        <w:bottom w:val="none" w:sz="0" w:space="0" w:color="auto"/>
        <w:right w:val="none" w:sz="0" w:space="0" w:color="auto"/>
      </w:divBdr>
      <w:divsChild>
        <w:div w:id="970672477">
          <w:marLeft w:val="600"/>
          <w:marRight w:val="0"/>
          <w:marTop w:val="0"/>
          <w:marBottom w:val="0"/>
          <w:divBdr>
            <w:top w:val="none" w:sz="0" w:space="0" w:color="auto"/>
            <w:left w:val="none" w:sz="0" w:space="0" w:color="auto"/>
            <w:bottom w:val="none" w:sz="0" w:space="0" w:color="auto"/>
            <w:right w:val="none" w:sz="0" w:space="0" w:color="auto"/>
          </w:divBdr>
        </w:div>
        <w:div w:id="970672478">
          <w:marLeft w:val="600"/>
          <w:marRight w:val="0"/>
          <w:marTop w:val="0"/>
          <w:marBottom w:val="0"/>
          <w:divBdr>
            <w:top w:val="none" w:sz="0" w:space="0" w:color="auto"/>
            <w:left w:val="none" w:sz="0" w:space="0" w:color="auto"/>
            <w:bottom w:val="none" w:sz="0" w:space="0" w:color="auto"/>
            <w:right w:val="none" w:sz="0" w:space="0" w:color="auto"/>
          </w:divBdr>
        </w:div>
        <w:div w:id="970672479">
          <w:marLeft w:val="600"/>
          <w:marRight w:val="0"/>
          <w:marTop w:val="0"/>
          <w:marBottom w:val="0"/>
          <w:divBdr>
            <w:top w:val="none" w:sz="0" w:space="0" w:color="auto"/>
            <w:left w:val="none" w:sz="0" w:space="0" w:color="auto"/>
            <w:bottom w:val="none" w:sz="0" w:space="0" w:color="auto"/>
            <w:right w:val="none" w:sz="0" w:space="0" w:color="auto"/>
          </w:divBdr>
        </w:div>
        <w:div w:id="970672480">
          <w:marLeft w:val="600"/>
          <w:marRight w:val="0"/>
          <w:marTop w:val="0"/>
          <w:marBottom w:val="0"/>
          <w:divBdr>
            <w:top w:val="none" w:sz="0" w:space="0" w:color="auto"/>
            <w:left w:val="none" w:sz="0" w:space="0" w:color="auto"/>
            <w:bottom w:val="none" w:sz="0" w:space="0" w:color="auto"/>
            <w:right w:val="none" w:sz="0" w:space="0" w:color="auto"/>
          </w:divBdr>
        </w:div>
        <w:div w:id="970672481">
          <w:marLeft w:val="600"/>
          <w:marRight w:val="0"/>
          <w:marTop w:val="0"/>
          <w:marBottom w:val="0"/>
          <w:divBdr>
            <w:top w:val="none" w:sz="0" w:space="0" w:color="auto"/>
            <w:left w:val="none" w:sz="0" w:space="0" w:color="auto"/>
            <w:bottom w:val="none" w:sz="0" w:space="0" w:color="auto"/>
            <w:right w:val="none" w:sz="0" w:space="0" w:color="auto"/>
          </w:divBdr>
        </w:div>
        <w:div w:id="970672482">
          <w:marLeft w:val="600"/>
          <w:marRight w:val="0"/>
          <w:marTop w:val="0"/>
          <w:marBottom w:val="0"/>
          <w:divBdr>
            <w:top w:val="none" w:sz="0" w:space="0" w:color="auto"/>
            <w:left w:val="none" w:sz="0" w:space="0" w:color="auto"/>
            <w:bottom w:val="none" w:sz="0" w:space="0" w:color="auto"/>
            <w:right w:val="none" w:sz="0" w:space="0" w:color="auto"/>
          </w:divBdr>
        </w:div>
        <w:div w:id="970672483">
          <w:marLeft w:val="600"/>
          <w:marRight w:val="0"/>
          <w:marTop w:val="0"/>
          <w:marBottom w:val="0"/>
          <w:divBdr>
            <w:top w:val="none" w:sz="0" w:space="0" w:color="auto"/>
            <w:left w:val="none" w:sz="0" w:space="0" w:color="auto"/>
            <w:bottom w:val="none" w:sz="0" w:space="0" w:color="auto"/>
            <w:right w:val="none" w:sz="0" w:space="0" w:color="auto"/>
          </w:divBdr>
        </w:div>
        <w:div w:id="970672485">
          <w:marLeft w:val="600"/>
          <w:marRight w:val="0"/>
          <w:marTop w:val="0"/>
          <w:marBottom w:val="0"/>
          <w:divBdr>
            <w:top w:val="none" w:sz="0" w:space="0" w:color="auto"/>
            <w:left w:val="none" w:sz="0" w:space="0" w:color="auto"/>
            <w:bottom w:val="none" w:sz="0" w:space="0" w:color="auto"/>
            <w:right w:val="none" w:sz="0" w:space="0" w:color="auto"/>
          </w:divBdr>
        </w:div>
        <w:div w:id="970672486">
          <w:marLeft w:val="600"/>
          <w:marRight w:val="0"/>
          <w:marTop w:val="0"/>
          <w:marBottom w:val="0"/>
          <w:divBdr>
            <w:top w:val="none" w:sz="0" w:space="0" w:color="auto"/>
            <w:left w:val="none" w:sz="0" w:space="0" w:color="auto"/>
            <w:bottom w:val="none" w:sz="0" w:space="0" w:color="auto"/>
            <w:right w:val="none" w:sz="0" w:space="0" w:color="auto"/>
          </w:divBdr>
        </w:div>
      </w:divsChild>
    </w:div>
    <w:div w:id="970672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u.ca/__shared/assets/nsse09report1846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u.ca/__shared/assets/CUR2059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tru.ca/__shared/assets/wall02_800x60019731.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ru.ca/ip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uuser\Desktop\Accountability%20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Accountability Framework.dot</Template>
  <TotalTime>1</TotalTime>
  <Pages>9</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INSTITUTIONAL OVERVIEW</vt:lpstr>
    </vt:vector>
  </TitlesOfParts>
  <Company>UCC</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OVERVIEW</dc:title>
  <dc:creator>truuser</dc:creator>
  <cp:lastModifiedBy>Windows User</cp:lastModifiedBy>
  <cp:revision>2</cp:revision>
  <cp:lastPrinted>2011-01-25T17:42:00Z</cp:lastPrinted>
  <dcterms:created xsi:type="dcterms:W3CDTF">2013-01-11T22:01:00Z</dcterms:created>
  <dcterms:modified xsi:type="dcterms:W3CDTF">2013-01-11T22:01:00Z</dcterms:modified>
</cp:coreProperties>
</file>