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AC4FF" w14:textId="683BA0D6" w:rsidR="000929EA" w:rsidRPr="00E20557" w:rsidRDefault="00F0268F" w:rsidP="00A744EF">
      <w:pPr>
        <w:jc w:val="center"/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</w:pPr>
      <w:r w:rsidRPr="00E20557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>Cultural</w:t>
      </w:r>
      <w:r w:rsidR="008930B0" w:rsidRPr="00E20557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t xml:space="preserve"> mapping of EDI at TRU</w:t>
      </w:r>
    </w:p>
    <w:p w14:paraId="18D20E99" w14:textId="77777777" w:rsidR="009C3DA7" w:rsidRDefault="009C3DA7" w:rsidP="00D177ED">
      <w:pPr>
        <w:rPr>
          <w:rFonts w:ascii="Arial" w:hAnsi="Arial" w:cs="Arial"/>
        </w:rPr>
      </w:pPr>
    </w:p>
    <w:p w14:paraId="2298ACC4" w14:textId="09EB0957" w:rsidR="00723107" w:rsidRDefault="00D177ED" w:rsidP="00D177ED">
      <w:pPr>
        <w:rPr>
          <w:rFonts w:ascii="Arial" w:hAnsi="Arial" w:cs="Arial"/>
          <w:color w:val="003E51"/>
          <w:u w:val="single"/>
        </w:rPr>
      </w:pPr>
      <w:r w:rsidRPr="00F63E30">
        <w:rPr>
          <w:rFonts w:ascii="Arial" w:hAnsi="Arial" w:cs="Arial"/>
        </w:rPr>
        <w:t xml:space="preserve">In March of 2021, Thompson Rivers University was awarded one of 12 </w:t>
      </w:r>
      <w:hyperlink r:id="rId11" w:history="1">
        <w:r w:rsidRPr="00FB0FBC">
          <w:rPr>
            <w:rStyle w:val="Hyperlink"/>
            <w:rFonts w:ascii="Arial" w:hAnsi="Arial" w:cs="Arial"/>
          </w:rPr>
          <w:t>Equity, Diversity, and Inclusion (EDI) Capacity-Building Grants</w:t>
        </w:r>
      </w:hyperlink>
      <w:r w:rsidRPr="00F63E30">
        <w:rPr>
          <w:rFonts w:ascii="Arial" w:hAnsi="Arial" w:cs="Arial"/>
        </w:rPr>
        <w:t xml:space="preserve"> by the Natural Sciences and Engineering Research Council of Canada (NSERC). </w:t>
      </w:r>
      <w:r w:rsidRPr="00F63E30">
        <w:rPr>
          <w:rFonts w:ascii="Arial" w:hAnsi="Arial" w:cs="Arial"/>
          <w:color w:val="000000"/>
        </w:rPr>
        <w:t xml:space="preserve">This funding will enable TRU to establish a stronger, more cohesive, and integrated approach to implementing EDI principles into everything we do. Ultimately, this funding will support </w:t>
      </w:r>
      <w:r w:rsidRPr="00F63E30">
        <w:rPr>
          <w:rFonts w:ascii="Arial" w:hAnsi="Arial" w:cs="Arial"/>
          <w:i/>
          <w:iCs/>
          <w:color w:val="000000"/>
        </w:rPr>
        <w:t xml:space="preserve">Kw’seltktnéws; </w:t>
      </w:r>
      <w:r w:rsidRPr="00F63E30">
        <w:rPr>
          <w:rFonts w:ascii="Arial" w:hAnsi="Arial" w:cs="Arial"/>
          <w:color w:val="000000"/>
        </w:rPr>
        <w:t xml:space="preserve">TRU’s commitment to </w:t>
      </w:r>
      <w:r w:rsidR="00496150">
        <w:rPr>
          <w:rFonts w:ascii="Arial" w:hAnsi="Arial" w:cs="Arial"/>
          <w:color w:val="000000"/>
        </w:rPr>
        <w:t>create</w:t>
      </w:r>
      <w:r w:rsidRPr="00F63E30">
        <w:rPr>
          <w:rFonts w:ascii="Arial" w:hAnsi="Arial" w:cs="Arial"/>
          <w:color w:val="000000"/>
        </w:rPr>
        <w:t xml:space="preserve"> a culture of belonging for all, as described in </w:t>
      </w:r>
      <w:hyperlink r:id="rId12" w:tooltip="https://www.tru.ca/envision.html" w:history="1">
        <w:r w:rsidRPr="00F63E30">
          <w:rPr>
            <w:rFonts w:ascii="Arial" w:hAnsi="Arial" w:cs="Arial"/>
            <w:color w:val="003E51"/>
            <w:u w:val="single"/>
          </w:rPr>
          <w:t>TRU's Vision Statement</w:t>
        </w:r>
      </w:hyperlink>
      <w:r w:rsidRPr="00F63E30">
        <w:rPr>
          <w:rFonts w:ascii="Arial" w:hAnsi="Arial" w:cs="Arial"/>
          <w:color w:val="003E51"/>
          <w:u w:val="single"/>
        </w:rPr>
        <w:t>.</w:t>
      </w:r>
    </w:p>
    <w:p w14:paraId="4741AAAB" w14:textId="3FF39ABA" w:rsidR="008C0767" w:rsidRPr="00723107" w:rsidRDefault="00D177ED" w:rsidP="00A54986">
      <w:pPr>
        <w:ind w:firstLine="720"/>
        <w:rPr>
          <w:rFonts w:ascii="Arial" w:hAnsi="Arial" w:cs="Arial"/>
          <w:color w:val="003E51"/>
          <w:u w:val="single"/>
        </w:rPr>
      </w:pPr>
      <w:r w:rsidRPr="00F63E30">
        <w:rPr>
          <w:rFonts w:ascii="Arial" w:hAnsi="Arial" w:cs="Arial"/>
        </w:rPr>
        <w:t xml:space="preserve">As part of this grant, </w:t>
      </w:r>
      <w:r w:rsidR="00F46573">
        <w:rPr>
          <w:rFonts w:ascii="Arial" w:hAnsi="Arial" w:cs="Arial"/>
        </w:rPr>
        <w:t xml:space="preserve">the </w:t>
      </w:r>
      <w:r w:rsidR="00F46573" w:rsidRPr="00F63E30">
        <w:rPr>
          <w:rFonts w:ascii="Arial" w:hAnsi="Arial" w:cs="Arial"/>
        </w:rPr>
        <w:t>EDI</w:t>
      </w:r>
      <w:r w:rsidR="006A726A" w:rsidRPr="00F63E30">
        <w:rPr>
          <w:rFonts w:ascii="Arial" w:hAnsi="Arial" w:cs="Arial"/>
        </w:rPr>
        <w:t xml:space="preserve"> </w:t>
      </w:r>
      <w:r w:rsidR="00215E71">
        <w:rPr>
          <w:rFonts w:ascii="Arial" w:hAnsi="Arial" w:cs="Arial"/>
        </w:rPr>
        <w:t>D</w:t>
      </w:r>
      <w:r w:rsidR="006A726A" w:rsidRPr="00F63E30">
        <w:rPr>
          <w:rFonts w:ascii="Arial" w:hAnsi="Arial" w:cs="Arial"/>
        </w:rPr>
        <w:t xml:space="preserve">ata </w:t>
      </w:r>
      <w:r w:rsidR="00215E71">
        <w:rPr>
          <w:rFonts w:ascii="Arial" w:hAnsi="Arial" w:cs="Arial"/>
        </w:rPr>
        <w:t>A</w:t>
      </w:r>
      <w:r w:rsidR="006A726A" w:rsidRPr="00F63E30">
        <w:rPr>
          <w:rFonts w:ascii="Arial" w:hAnsi="Arial" w:cs="Arial"/>
        </w:rPr>
        <w:t>nalys</w:t>
      </w:r>
      <w:r w:rsidR="00215E71">
        <w:rPr>
          <w:rFonts w:ascii="Arial" w:hAnsi="Arial" w:cs="Arial"/>
        </w:rPr>
        <w:t>is</w:t>
      </w:r>
      <w:r w:rsidR="006A726A" w:rsidRPr="00F63E30">
        <w:rPr>
          <w:rFonts w:ascii="Arial" w:hAnsi="Arial" w:cs="Arial"/>
        </w:rPr>
        <w:t xml:space="preserve"> </w:t>
      </w:r>
      <w:r w:rsidR="00215E71">
        <w:rPr>
          <w:rFonts w:ascii="Arial" w:hAnsi="Arial" w:cs="Arial"/>
        </w:rPr>
        <w:t>P</w:t>
      </w:r>
      <w:r w:rsidR="00345D6E">
        <w:rPr>
          <w:rFonts w:ascii="Arial" w:hAnsi="Arial" w:cs="Arial"/>
        </w:rPr>
        <w:t xml:space="preserve">ostdoctoral </w:t>
      </w:r>
      <w:r w:rsidR="00215E71">
        <w:rPr>
          <w:rFonts w:ascii="Arial" w:hAnsi="Arial" w:cs="Arial"/>
        </w:rPr>
        <w:t>F</w:t>
      </w:r>
      <w:r w:rsidR="00345D6E">
        <w:rPr>
          <w:rFonts w:ascii="Arial" w:hAnsi="Arial" w:cs="Arial"/>
        </w:rPr>
        <w:t xml:space="preserve">ellow </w:t>
      </w:r>
      <w:r w:rsidR="00E5745C">
        <w:rPr>
          <w:rFonts w:ascii="Arial" w:hAnsi="Arial" w:cs="Arial"/>
        </w:rPr>
        <w:t xml:space="preserve">(EDI PDF) </w:t>
      </w:r>
      <w:r w:rsidR="006A726A" w:rsidRPr="00F63E30">
        <w:rPr>
          <w:rFonts w:ascii="Arial" w:hAnsi="Arial" w:cs="Arial"/>
        </w:rPr>
        <w:t xml:space="preserve">was hired to contribute to the </w:t>
      </w:r>
      <w:r w:rsidR="006A726A" w:rsidRPr="00F63E30">
        <w:rPr>
          <w:rFonts w:ascii="Arial" w:hAnsi="Arial" w:cs="Arial"/>
          <w:bCs/>
        </w:rPr>
        <w:t xml:space="preserve">development </w:t>
      </w:r>
      <w:r w:rsidR="001F51CA" w:rsidRPr="00F63E30">
        <w:rPr>
          <w:rFonts w:ascii="Arial" w:hAnsi="Arial" w:cs="Arial"/>
          <w:bCs/>
        </w:rPr>
        <w:t>of a</w:t>
      </w:r>
      <w:r w:rsidR="006A726A" w:rsidRPr="00F63E30">
        <w:rPr>
          <w:rFonts w:ascii="Arial" w:hAnsi="Arial" w:cs="Arial"/>
          <w:bCs/>
        </w:rPr>
        <w:t xml:space="preserve"> data collection strategy, </w:t>
      </w:r>
      <w:r w:rsidR="00391691">
        <w:rPr>
          <w:rFonts w:ascii="Arial" w:hAnsi="Arial" w:cs="Arial"/>
          <w:bCs/>
        </w:rPr>
        <w:t xml:space="preserve">and to </w:t>
      </w:r>
      <w:r w:rsidR="006A726A" w:rsidRPr="00F63E30">
        <w:rPr>
          <w:rFonts w:ascii="Arial" w:hAnsi="Arial" w:cs="Arial"/>
          <w:bCs/>
        </w:rPr>
        <w:t xml:space="preserve">aid in the design and preparation of the collection of equity data. </w:t>
      </w:r>
      <w:r w:rsidR="00C57B42">
        <w:rPr>
          <w:rFonts w:ascii="Arial" w:hAnsi="Arial" w:cs="Arial"/>
          <w:bCs/>
        </w:rPr>
        <w:t>This is towards the goal of u</w:t>
      </w:r>
      <w:r w:rsidR="006A726A" w:rsidRPr="00F63E30">
        <w:rPr>
          <w:rFonts w:ascii="Arial" w:hAnsi="Arial" w:cs="Arial"/>
          <w:bCs/>
        </w:rPr>
        <w:t xml:space="preserve">nderstanding the people </w:t>
      </w:r>
      <w:r w:rsidR="00C57B42">
        <w:rPr>
          <w:rFonts w:ascii="Arial" w:hAnsi="Arial" w:cs="Arial"/>
          <w:bCs/>
        </w:rPr>
        <w:t>who</w:t>
      </w:r>
      <w:r w:rsidR="006A726A" w:rsidRPr="00F63E30">
        <w:rPr>
          <w:rFonts w:ascii="Arial" w:hAnsi="Arial" w:cs="Arial"/>
          <w:bCs/>
        </w:rPr>
        <w:t xml:space="preserve"> make up our community </w:t>
      </w:r>
      <w:r w:rsidR="005509BF">
        <w:rPr>
          <w:rFonts w:ascii="Arial" w:hAnsi="Arial" w:cs="Arial"/>
          <w:bCs/>
        </w:rPr>
        <w:t>and</w:t>
      </w:r>
      <w:r w:rsidR="006A726A" w:rsidRPr="00F63E30">
        <w:rPr>
          <w:rFonts w:ascii="Arial" w:hAnsi="Arial" w:cs="Arial"/>
          <w:bCs/>
        </w:rPr>
        <w:t xml:space="preserve"> identify</w:t>
      </w:r>
      <w:r w:rsidR="005509BF">
        <w:rPr>
          <w:rFonts w:ascii="Arial" w:hAnsi="Arial" w:cs="Arial"/>
          <w:bCs/>
        </w:rPr>
        <w:t>ing</w:t>
      </w:r>
      <w:r w:rsidR="006A726A" w:rsidRPr="00F63E30">
        <w:rPr>
          <w:rFonts w:ascii="Arial" w:hAnsi="Arial" w:cs="Arial"/>
          <w:bCs/>
        </w:rPr>
        <w:t xml:space="preserve"> barriers to participation</w:t>
      </w:r>
      <w:r w:rsidR="005509BF">
        <w:rPr>
          <w:rFonts w:ascii="Arial" w:hAnsi="Arial" w:cs="Arial"/>
          <w:bCs/>
        </w:rPr>
        <w:t>,</w:t>
      </w:r>
      <w:r w:rsidR="006A726A" w:rsidRPr="00F63E30">
        <w:rPr>
          <w:rFonts w:ascii="Arial" w:hAnsi="Arial" w:cs="Arial"/>
          <w:bCs/>
        </w:rPr>
        <w:t xml:space="preserve"> challenges to inclusion</w:t>
      </w:r>
      <w:r w:rsidR="005509BF">
        <w:rPr>
          <w:rFonts w:ascii="Arial" w:hAnsi="Arial" w:cs="Arial"/>
          <w:bCs/>
        </w:rPr>
        <w:t>,</w:t>
      </w:r>
      <w:r w:rsidR="006A726A" w:rsidRPr="00F63E30">
        <w:rPr>
          <w:rFonts w:ascii="Arial" w:hAnsi="Arial" w:cs="Arial"/>
          <w:bCs/>
        </w:rPr>
        <w:t xml:space="preserve"> and </w:t>
      </w:r>
      <w:r w:rsidR="00FB0FBC">
        <w:rPr>
          <w:rFonts w:ascii="Arial" w:hAnsi="Arial" w:cs="Arial"/>
          <w:bCs/>
        </w:rPr>
        <w:t>creating</w:t>
      </w:r>
      <w:r w:rsidR="006A726A" w:rsidRPr="00F63E30">
        <w:rPr>
          <w:rFonts w:ascii="Arial" w:hAnsi="Arial" w:cs="Arial"/>
          <w:bCs/>
        </w:rPr>
        <w:t xml:space="preserve"> targeted support </w:t>
      </w:r>
      <w:r w:rsidR="00B91315">
        <w:rPr>
          <w:rFonts w:ascii="Arial" w:hAnsi="Arial" w:cs="Arial"/>
          <w:bCs/>
        </w:rPr>
        <w:t>systems and</w:t>
      </w:r>
      <w:r w:rsidR="00FB0FBC">
        <w:rPr>
          <w:rFonts w:ascii="Arial" w:hAnsi="Arial" w:cs="Arial"/>
          <w:bCs/>
        </w:rPr>
        <w:t>/</w:t>
      </w:r>
      <w:r w:rsidR="003E4537">
        <w:rPr>
          <w:rFonts w:ascii="Arial" w:hAnsi="Arial" w:cs="Arial"/>
          <w:bCs/>
        </w:rPr>
        <w:t>or</w:t>
      </w:r>
      <w:r w:rsidR="00B91315">
        <w:rPr>
          <w:rFonts w:ascii="Arial" w:hAnsi="Arial" w:cs="Arial"/>
          <w:bCs/>
        </w:rPr>
        <w:t xml:space="preserve"> processes</w:t>
      </w:r>
      <w:r w:rsidR="00FB0FBC">
        <w:rPr>
          <w:rFonts w:ascii="Arial" w:hAnsi="Arial" w:cs="Arial"/>
          <w:bCs/>
        </w:rPr>
        <w:t xml:space="preserve"> for equity-deserving groups</w:t>
      </w:r>
      <w:r w:rsidR="006A726A" w:rsidRPr="00F63E30">
        <w:rPr>
          <w:rFonts w:ascii="Arial" w:hAnsi="Arial" w:cs="Arial"/>
          <w:bCs/>
        </w:rPr>
        <w:t xml:space="preserve">. </w:t>
      </w:r>
    </w:p>
    <w:p w14:paraId="4D777306" w14:textId="62A8B4E4" w:rsidR="00167E5C" w:rsidRPr="00F63E30" w:rsidRDefault="006A726A" w:rsidP="00723107">
      <w:pPr>
        <w:ind w:firstLine="720"/>
        <w:rPr>
          <w:rFonts w:ascii="Arial" w:hAnsi="Arial" w:cs="Arial"/>
          <w:bCs/>
        </w:rPr>
      </w:pPr>
      <w:r w:rsidRPr="00F63E30">
        <w:rPr>
          <w:rFonts w:ascii="Arial" w:hAnsi="Arial" w:cs="Arial"/>
          <w:bCs/>
        </w:rPr>
        <w:t xml:space="preserve">In addition, the EDI </w:t>
      </w:r>
      <w:r w:rsidR="00E5745C">
        <w:rPr>
          <w:rFonts w:ascii="Arial" w:hAnsi="Arial" w:cs="Arial"/>
          <w:bCs/>
        </w:rPr>
        <w:t>PDF</w:t>
      </w:r>
      <w:r w:rsidRPr="00F63E30">
        <w:rPr>
          <w:rFonts w:ascii="Arial" w:hAnsi="Arial" w:cs="Arial"/>
          <w:bCs/>
        </w:rPr>
        <w:t xml:space="preserve"> will </w:t>
      </w:r>
      <w:r w:rsidR="00E154DB">
        <w:rPr>
          <w:rFonts w:ascii="Arial" w:hAnsi="Arial" w:cs="Arial"/>
          <w:bCs/>
        </w:rPr>
        <w:t>be studying</w:t>
      </w:r>
      <w:r w:rsidR="00FB0FBC">
        <w:rPr>
          <w:rFonts w:ascii="Arial" w:hAnsi="Arial" w:cs="Arial"/>
          <w:bCs/>
        </w:rPr>
        <w:t xml:space="preserve"> EDI at TRU by </w:t>
      </w:r>
      <w:r w:rsidR="00E154DB">
        <w:rPr>
          <w:rFonts w:ascii="Arial" w:hAnsi="Arial" w:cs="Arial"/>
          <w:bCs/>
        </w:rPr>
        <w:t xml:space="preserve">using </w:t>
      </w:r>
      <w:r w:rsidR="009C69AF">
        <w:rPr>
          <w:rFonts w:ascii="Arial" w:hAnsi="Arial" w:cs="Arial"/>
          <w:bCs/>
        </w:rPr>
        <w:t>cultural mapping</w:t>
      </w:r>
      <w:r w:rsidRPr="00F63E30">
        <w:rPr>
          <w:rFonts w:ascii="Arial" w:hAnsi="Arial" w:cs="Arial"/>
          <w:bCs/>
        </w:rPr>
        <w:t xml:space="preserve">. This </w:t>
      </w:r>
      <w:r w:rsidR="00F63E30" w:rsidRPr="00F63E30">
        <w:rPr>
          <w:rFonts w:ascii="Arial" w:hAnsi="Arial" w:cs="Arial"/>
          <w:bCs/>
        </w:rPr>
        <w:t xml:space="preserve">qualitative </w:t>
      </w:r>
      <w:r w:rsidR="009C69AF">
        <w:rPr>
          <w:rFonts w:ascii="Arial" w:hAnsi="Arial" w:cs="Arial"/>
          <w:bCs/>
        </w:rPr>
        <w:t>research method</w:t>
      </w:r>
      <w:r w:rsidR="0018386D" w:rsidRPr="00F63E30">
        <w:rPr>
          <w:rFonts w:ascii="Arial" w:hAnsi="Arial" w:cs="Arial"/>
          <w:bCs/>
        </w:rPr>
        <w:t xml:space="preserve"> puts the stories and experiences of participants at the forefront of </w:t>
      </w:r>
      <w:r w:rsidR="009C69AF">
        <w:rPr>
          <w:rFonts w:ascii="Arial" w:hAnsi="Arial" w:cs="Arial"/>
          <w:bCs/>
        </w:rPr>
        <w:t>data collection</w:t>
      </w:r>
      <w:r w:rsidR="00D660BB" w:rsidRPr="00F63E30">
        <w:rPr>
          <w:rFonts w:ascii="Arial" w:hAnsi="Arial" w:cs="Arial"/>
          <w:bCs/>
        </w:rPr>
        <w:t xml:space="preserve"> and</w:t>
      </w:r>
      <w:r w:rsidR="0018386D" w:rsidRPr="00F63E30">
        <w:rPr>
          <w:rFonts w:ascii="Arial" w:hAnsi="Arial" w:cs="Arial"/>
          <w:bCs/>
        </w:rPr>
        <w:t xml:space="preserve"> uses academic rigor to support the</w:t>
      </w:r>
      <w:r w:rsidR="009C69AF">
        <w:rPr>
          <w:rFonts w:ascii="Arial" w:hAnsi="Arial" w:cs="Arial"/>
          <w:bCs/>
        </w:rPr>
        <w:t xml:space="preserve"> causes and</w:t>
      </w:r>
      <w:r w:rsidR="0018386D" w:rsidRPr="00F63E30">
        <w:rPr>
          <w:rFonts w:ascii="Arial" w:hAnsi="Arial" w:cs="Arial"/>
          <w:bCs/>
        </w:rPr>
        <w:t xml:space="preserve"> initiatives which matter to them. Mapping of EDI at TRU will provide important </w:t>
      </w:r>
      <w:r w:rsidR="009C69AF">
        <w:rPr>
          <w:rFonts w:ascii="Arial" w:hAnsi="Arial" w:cs="Arial"/>
          <w:bCs/>
        </w:rPr>
        <w:t>groundwork necessary to assess the</w:t>
      </w:r>
      <w:r w:rsidR="0018386D" w:rsidRPr="00F63E30">
        <w:rPr>
          <w:rFonts w:ascii="Arial" w:hAnsi="Arial" w:cs="Arial"/>
          <w:bCs/>
        </w:rPr>
        <w:t xml:space="preserve"> current landscape on campus, and furthermore, to </w:t>
      </w:r>
      <w:r w:rsidR="009C69AF">
        <w:rPr>
          <w:rFonts w:ascii="Arial" w:hAnsi="Arial" w:cs="Arial"/>
          <w:bCs/>
        </w:rPr>
        <w:t xml:space="preserve">use stakeholders’ perspectives to </w:t>
      </w:r>
      <w:r w:rsidR="0018386D" w:rsidRPr="00F63E30">
        <w:rPr>
          <w:rFonts w:ascii="Arial" w:hAnsi="Arial" w:cs="Arial"/>
          <w:bCs/>
        </w:rPr>
        <w:t xml:space="preserve">identify gaps in what </w:t>
      </w:r>
      <w:r w:rsidR="009C69AF">
        <w:rPr>
          <w:rFonts w:ascii="Arial" w:hAnsi="Arial" w:cs="Arial"/>
          <w:bCs/>
        </w:rPr>
        <w:t xml:space="preserve">belonging looks like at our </w:t>
      </w:r>
      <w:r w:rsidR="00F0268F">
        <w:rPr>
          <w:rFonts w:ascii="Arial" w:hAnsi="Arial" w:cs="Arial"/>
          <w:bCs/>
        </w:rPr>
        <w:t>university</w:t>
      </w:r>
      <w:r w:rsidR="0018386D" w:rsidRPr="00F63E30">
        <w:rPr>
          <w:rFonts w:ascii="Arial" w:hAnsi="Arial" w:cs="Arial"/>
          <w:bCs/>
        </w:rPr>
        <w:t>.</w:t>
      </w:r>
      <w:r w:rsidR="00723107">
        <w:rPr>
          <w:rFonts w:ascii="Arial" w:hAnsi="Arial" w:cs="Arial"/>
          <w:bCs/>
        </w:rPr>
        <w:t xml:space="preserve"> </w:t>
      </w:r>
      <w:r w:rsidR="00167E5C" w:rsidRPr="00F63E30">
        <w:rPr>
          <w:rFonts w:ascii="Arial" w:hAnsi="Arial" w:cs="Arial"/>
          <w:bCs/>
        </w:rPr>
        <w:t>T</w:t>
      </w:r>
      <w:r w:rsidR="001738C2" w:rsidRPr="00F63E30">
        <w:rPr>
          <w:rFonts w:ascii="Arial" w:hAnsi="Arial" w:cs="Arial"/>
          <w:bCs/>
        </w:rPr>
        <w:t xml:space="preserve">his exciting project has funding to support </w:t>
      </w:r>
      <w:r w:rsidR="00582BFD">
        <w:rPr>
          <w:rFonts w:ascii="Arial" w:hAnsi="Arial" w:cs="Arial"/>
          <w:bCs/>
        </w:rPr>
        <w:t xml:space="preserve">a </w:t>
      </w:r>
      <w:r w:rsidR="009C69AF">
        <w:rPr>
          <w:rFonts w:ascii="Arial" w:hAnsi="Arial" w:cs="Arial"/>
          <w:bCs/>
        </w:rPr>
        <w:t xml:space="preserve">small </w:t>
      </w:r>
      <w:r w:rsidR="00582BFD">
        <w:rPr>
          <w:rFonts w:ascii="Arial" w:hAnsi="Arial" w:cs="Arial"/>
          <w:bCs/>
        </w:rPr>
        <w:t>team of students</w:t>
      </w:r>
      <w:r w:rsidR="00B32A7C">
        <w:rPr>
          <w:rFonts w:ascii="Arial" w:hAnsi="Arial" w:cs="Arial"/>
          <w:bCs/>
        </w:rPr>
        <w:t>.</w:t>
      </w:r>
    </w:p>
    <w:p w14:paraId="0F09E53E" w14:textId="51927163" w:rsidR="001738C2" w:rsidRPr="00B32A7C" w:rsidRDefault="001738C2" w:rsidP="001738C2">
      <w:pPr>
        <w:spacing w:before="360" w:after="120" w:line="240" w:lineRule="auto"/>
        <w:outlineLvl w:val="1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922FF">
        <w:rPr>
          <w:rFonts w:ascii="Arial" w:eastAsia="Times New Roman" w:hAnsi="Arial" w:cs="Arial"/>
          <w:b/>
          <w:color w:val="000000"/>
          <w:sz w:val="24"/>
          <w:szCs w:val="24"/>
        </w:rPr>
        <w:t>Graduate Student (</w:t>
      </w:r>
      <w:r w:rsidR="008F41A2" w:rsidRPr="00E922FF">
        <w:rPr>
          <w:rFonts w:ascii="Arial" w:eastAsia="Times New Roman" w:hAnsi="Arial" w:cs="Arial"/>
          <w:b/>
          <w:color w:val="000000"/>
          <w:sz w:val="24"/>
          <w:szCs w:val="24"/>
        </w:rPr>
        <w:t>May</w:t>
      </w:r>
      <w:r w:rsidR="008970AA" w:rsidRPr="00E922F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9B1E85">
        <w:rPr>
          <w:rFonts w:ascii="Arial" w:eastAsia="Times New Roman" w:hAnsi="Arial" w:cs="Arial"/>
          <w:b/>
          <w:color w:val="000000"/>
          <w:sz w:val="24"/>
          <w:szCs w:val="24"/>
        </w:rPr>
        <w:t>– A</w:t>
      </w:r>
      <w:r w:rsidR="008F41A2" w:rsidRPr="00E922FF">
        <w:rPr>
          <w:rFonts w:ascii="Arial" w:eastAsia="Times New Roman" w:hAnsi="Arial" w:cs="Arial"/>
          <w:b/>
          <w:color w:val="000000"/>
          <w:sz w:val="24"/>
          <w:szCs w:val="24"/>
        </w:rPr>
        <w:t>ugust</w:t>
      </w:r>
      <w:r w:rsidRPr="00E922F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2022</w:t>
      </w:r>
      <w:r w:rsidR="00C2128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with opportunity for early start</w:t>
      </w:r>
      <w:r w:rsidRPr="00E922FF">
        <w:rPr>
          <w:rFonts w:ascii="Arial" w:eastAsia="Times New Roman" w:hAnsi="Arial" w:cs="Arial"/>
          <w:b/>
          <w:color w:val="000000"/>
          <w:sz w:val="24"/>
          <w:szCs w:val="24"/>
        </w:rPr>
        <w:t>)</w:t>
      </w:r>
      <w:r w:rsidR="0011503E" w:rsidRPr="00E922F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8970AA" w:rsidRPr="00E922FF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B32A7C">
        <w:rPr>
          <w:rFonts w:ascii="Arial" w:eastAsia="Times New Roman" w:hAnsi="Arial" w:cs="Arial"/>
          <w:b/>
          <w:color w:val="000000"/>
          <w:sz w:val="20"/>
          <w:szCs w:val="20"/>
        </w:rPr>
        <w:t>$</w:t>
      </w:r>
      <w:r w:rsidR="00BF4145" w:rsidRPr="00B32A7C">
        <w:rPr>
          <w:rFonts w:ascii="Arial" w:eastAsia="Times New Roman" w:hAnsi="Arial" w:cs="Arial"/>
          <w:b/>
          <w:color w:val="000000"/>
          <w:sz w:val="20"/>
          <w:szCs w:val="20"/>
        </w:rPr>
        <w:t>20/hr x 20hr</w:t>
      </w:r>
      <w:r w:rsidR="006A365F">
        <w:rPr>
          <w:rFonts w:ascii="Arial" w:eastAsia="Times New Roman" w:hAnsi="Arial" w:cs="Arial"/>
          <w:b/>
          <w:color w:val="000000"/>
          <w:sz w:val="20"/>
          <w:szCs w:val="20"/>
        </w:rPr>
        <w:t>/week</w:t>
      </w:r>
      <w:r w:rsidR="00BF4145" w:rsidRPr="00B32A7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x 16 weeks</w:t>
      </w:r>
    </w:p>
    <w:p w14:paraId="61A70784" w14:textId="4D9A2D62" w:rsidR="001738C2" w:rsidRPr="00F63E30" w:rsidRDefault="00680D27" w:rsidP="001738C2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graduate student</w:t>
      </w:r>
      <w:r w:rsidR="001738C2" w:rsidRPr="00F63E30">
        <w:rPr>
          <w:rFonts w:ascii="Arial" w:eastAsia="Times New Roman" w:hAnsi="Arial" w:cs="Arial"/>
          <w:color w:val="000000"/>
        </w:rPr>
        <w:t xml:space="preserve"> will</w:t>
      </w:r>
      <w:r w:rsidR="009C3DA7">
        <w:rPr>
          <w:rFonts w:ascii="Arial" w:eastAsia="Times New Roman" w:hAnsi="Arial" w:cs="Arial"/>
          <w:color w:val="000000"/>
        </w:rPr>
        <w:t>:</w:t>
      </w:r>
    </w:p>
    <w:p w14:paraId="708AD248" w14:textId="2799B5DA" w:rsidR="00B32A7C" w:rsidRPr="00B32A7C" w:rsidRDefault="00B32A7C" w:rsidP="002303F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mentor and co-supervise the EDI cultural mapping team</w:t>
      </w:r>
    </w:p>
    <w:p w14:paraId="0F2E6A80" w14:textId="3E878875" w:rsidR="002303F6" w:rsidRPr="00F63E30" w:rsidRDefault="002303F6" w:rsidP="002303F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63E30">
        <w:rPr>
          <w:rFonts w:ascii="Arial" w:eastAsia="Times New Roman" w:hAnsi="Arial" w:cs="Arial"/>
          <w:color w:val="000000"/>
        </w:rPr>
        <w:t>provid</w:t>
      </w:r>
      <w:r w:rsidR="009C3DA7">
        <w:rPr>
          <w:rFonts w:ascii="Arial" w:eastAsia="Times New Roman" w:hAnsi="Arial" w:cs="Arial"/>
          <w:color w:val="000000"/>
        </w:rPr>
        <w:t>e</w:t>
      </w:r>
      <w:r w:rsidRPr="00F63E30">
        <w:rPr>
          <w:rFonts w:ascii="Arial" w:eastAsia="Times New Roman" w:hAnsi="Arial" w:cs="Arial"/>
          <w:color w:val="000000"/>
        </w:rPr>
        <w:t xml:space="preserve"> administrative support </w:t>
      </w:r>
      <w:r w:rsidR="00496150">
        <w:rPr>
          <w:rFonts w:ascii="Arial" w:eastAsia="Times New Roman" w:hAnsi="Arial" w:cs="Arial"/>
          <w:color w:val="000000"/>
        </w:rPr>
        <w:t>for cultural</w:t>
      </w:r>
      <w:r w:rsidRPr="00F63E30">
        <w:rPr>
          <w:rFonts w:ascii="Arial" w:eastAsia="Times New Roman" w:hAnsi="Arial" w:cs="Arial"/>
          <w:color w:val="000000"/>
        </w:rPr>
        <w:t xml:space="preserve"> mapping sessions (i.e.</w:t>
      </w:r>
      <w:r w:rsidR="008970AA" w:rsidRPr="00F63E30">
        <w:rPr>
          <w:rFonts w:ascii="Arial" w:eastAsia="Times New Roman" w:hAnsi="Arial" w:cs="Arial"/>
          <w:color w:val="000000"/>
        </w:rPr>
        <w:t>,</w:t>
      </w:r>
      <w:r w:rsidRPr="00F63E30">
        <w:rPr>
          <w:rFonts w:ascii="Arial" w:eastAsia="Times New Roman" w:hAnsi="Arial" w:cs="Arial"/>
          <w:color w:val="000000"/>
        </w:rPr>
        <w:t xml:space="preserve"> helping to contact participants by email, setting up meeting times, organizing meeting space, etc.)</w:t>
      </w:r>
    </w:p>
    <w:p w14:paraId="74EB630D" w14:textId="1D738174" w:rsidR="002303F6" w:rsidRPr="00F63E30" w:rsidRDefault="002303F6" w:rsidP="002303F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63E30">
        <w:rPr>
          <w:rFonts w:ascii="Arial" w:eastAsia="Times New Roman" w:hAnsi="Arial" w:cs="Arial"/>
          <w:color w:val="000000"/>
        </w:rPr>
        <w:t>co-facilitat</w:t>
      </w:r>
      <w:r w:rsidR="009C3DA7">
        <w:rPr>
          <w:rFonts w:ascii="Arial" w:eastAsia="Times New Roman" w:hAnsi="Arial" w:cs="Arial"/>
          <w:color w:val="000000"/>
        </w:rPr>
        <w:t>e</w:t>
      </w:r>
      <w:r w:rsidRPr="00F63E30">
        <w:rPr>
          <w:rFonts w:ascii="Arial" w:eastAsia="Times New Roman" w:hAnsi="Arial" w:cs="Arial"/>
          <w:color w:val="000000"/>
        </w:rPr>
        <w:t xml:space="preserve"> cultural mappin</w:t>
      </w:r>
      <w:r w:rsidR="00680D27">
        <w:rPr>
          <w:rFonts w:ascii="Arial" w:eastAsia="Times New Roman" w:hAnsi="Arial" w:cs="Arial"/>
          <w:color w:val="000000"/>
        </w:rPr>
        <w:t>g</w:t>
      </w:r>
      <w:r w:rsidRPr="00F63E30">
        <w:rPr>
          <w:rFonts w:ascii="Arial" w:eastAsia="Times New Roman" w:hAnsi="Arial" w:cs="Arial"/>
          <w:color w:val="000000"/>
        </w:rPr>
        <w:t xml:space="preserve"> </w:t>
      </w:r>
      <w:r w:rsidR="00496150">
        <w:rPr>
          <w:rFonts w:ascii="Arial" w:eastAsia="Times New Roman" w:hAnsi="Arial" w:cs="Arial"/>
          <w:color w:val="000000"/>
        </w:rPr>
        <w:t>workshops</w:t>
      </w:r>
    </w:p>
    <w:p w14:paraId="6213719D" w14:textId="43EA31B5" w:rsidR="001738C2" w:rsidRPr="00F63E30" w:rsidRDefault="00496150" w:rsidP="001738C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conduct interviews during mapping sessions</w:t>
      </w:r>
      <w:r w:rsidR="009C3DA7">
        <w:rPr>
          <w:rFonts w:ascii="Arial" w:eastAsia="Times New Roman" w:hAnsi="Arial" w:cs="Arial"/>
          <w:color w:val="000000"/>
        </w:rPr>
        <w:t>,</w:t>
      </w:r>
      <w:r>
        <w:rPr>
          <w:rFonts w:ascii="Arial" w:eastAsia="Times New Roman" w:hAnsi="Arial" w:cs="Arial"/>
          <w:color w:val="000000"/>
        </w:rPr>
        <w:t xml:space="preserve"> and later </w:t>
      </w:r>
      <w:r w:rsidR="009C3DA7">
        <w:rPr>
          <w:rFonts w:ascii="Arial" w:eastAsia="Times New Roman" w:hAnsi="Arial" w:cs="Arial"/>
          <w:color w:val="000000"/>
        </w:rPr>
        <w:t>analyze</w:t>
      </w:r>
      <w:r>
        <w:rPr>
          <w:rFonts w:ascii="Arial" w:eastAsia="Times New Roman" w:hAnsi="Arial" w:cs="Arial"/>
          <w:color w:val="000000"/>
        </w:rPr>
        <w:t xml:space="preserve"> the maps </w:t>
      </w:r>
    </w:p>
    <w:p w14:paraId="4772BFDE" w14:textId="7FCBB4A7" w:rsidR="00566CAE" w:rsidRPr="00F63E30" w:rsidRDefault="009C3DA7" w:rsidP="001738C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lead</w:t>
      </w:r>
      <w:r w:rsidR="001738C2" w:rsidRPr="00F63E3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a </w:t>
      </w:r>
      <w:r w:rsidR="001738C2" w:rsidRPr="00F63E30">
        <w:rPr>
          <w:rFonts w:ascii="Arial" w:eastAsia="Times New Roman" w:hAnsi="Arial" w:cs="Arial"/>
          <w:color w:val="000000"/>
        </w:rPr>
        <w:t xml:space="preserve">literature review of EDI studies in higher education, specifically work which has been published in a Canadian context </w:t>
      </w:r>
    </w:p>
    <w:p w14:paraId="4B6881EA" w14:textId="4EE22451" w:rsidR="00566CAE" w:rsidRPr="00F63E30" w:rsidRDefault="001738C2" w:rsidP="001738C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F63E30">
        <w:rPr>
          <w:rFonts w:ascii="Arial" w:eastAsia="Times New Roman" w:hAnsi="Arial" w:cs="Arial"/>
          <w:color w:val="000000"/>
        </w:rPr>
        <w:t xml:space="preserve">assist in the collection and coding of </w:t>
      </w:r>
      <w:r w:rsidR="0090738C" w:rsidRPr="00F63E30">
        <w:rPr>
          <w:rFonts w:ascii="Arial" w:eastAsia="Times New Roman" w:hAnsi="Arial" w:cs="Arial"/>
          <w:color w:val="000000"/>
        </w:rPr>
        <w:t>maps</w:t>
      </w:r>
    </w:p>
    <w:p w14:paraId="4B83CFE3" w14:textId="3ADCBC4B" w:rsidR="00F34580" w:rsidRPr="00B32A7C" w:rsidRDefault="0090738C" w:rsidP="00A744EF">
      <w:pPr>
        <w:spacing w:before="360" w:after="120" w:line="240" w:lineRule="auto"/>
        <w:outlineLvl w:val="1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922F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Undergraduate </w:t>
      </w:r>
      <w:r w:rsidR="00B32A7C">
        <w:rPr>
          <w:rFonts w:ascii="Arial" w:eastAsia="Times New Roman" w:hAnsi="Arial" w:cs="Arial"/>
          <w:b/>
          <w:color w:val="000000"/>
          <w:sz w:val="24"/>
          <w:szCs w:val="24"/>
        </w:rPr>
        <w:t>S</w:t>
      </w:r>
      <w:r w:rsidR="008F41A2" w:rsidRPr="00E922FF">
        <w:rPr>
          <w:rFonts w:ascii="Arial" w:eastAsia="Times New Roman" w:hAnsi="Arial" w:cs="Arial"/>
          <w:b/>
          <w:color w:val="000000"/>
          <w:sz w:val="24"/>
          <w:szCs w:val="24"/>
        </w:rPr>
        <w:t>tudent</w:t>
      </w:r>
      <w:r w:rsidR="00B32A7C">
        <w:rPr>
          <w:rFonts w:ascii="Arial" w:eastAsia="Times New Roman" w:hAnsi="Arial" w:cs="Arial"/>
          <w:b/>
          <w:color w:val="000000"/>
          <w:sz w:val="24"/>
          <w:szCs w:val="24"/>
        </w:rPr>
        <w:t>s</w:t>
      </w:r>
      <w:r w:rsidR="008F41A2" w:rsidRPr="00E922F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E922FF">
        <w:rPr>
          <w:rFonts w:ascii="Arial" w:eastAsia="Times New Roman" w:hAnsi="Arial" w:cs="Arial"/>
          <w:b/>
          <w:color w:val="000000"/>
          <w:sz w:val="24"/>
          <w:szCs w:val="24"/>
        </w:rPr>
        <w:t>(</w:t>
      </w:r>
      <w:r w:rsidR="00680D2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May – August </w:t>
      </w:r>
      <w:r w:rsidRPr="00E922FF">
        <w:rPr>
          <w:rFonts w:ascii="Arial" w:eastAsia="Times New Roman" w:hAnsi="Arial" w:cs="Arial"/>
          <w:b/>
          <w:color w:val="000000"/>
          <w:sz w:val="24"/>
          <w:szCs w:val="24"/>
        </w:rPr>
        <w:t>2022</w:t>
      </w:r>
      <w:r w:rsidR="00C2128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with opportunity for early start</w:t>
      </w:r>
      <w:r w:rsidRPr="00E922FF">
        <w:rPr>
          <w:rFonts w:ascii="Arial" w:eastAsia="Times New Roman" w:hAnsi="Arial" w:cs="Arial"/>
          <w:b/>
          <w:color w:val="000000"/>
          <w:sz w:val="24"/>
          <w:szCs w:val="24"/>
        </w:rPr>
        <w:t>)</w:t>
      </w:r>
      <w:r w:rsidR="00BF4145" w:rsidRPr="00E922FF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="008F41A2" w:rsidRPr="00B32A7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2 x </w:t>
      </w:r>
      <w:r w:rsidR="00BF4145" w:rsidRPr="00B32A7C">
        <w:rPr>
          <w:rFonts w:ascii="Arial" w:eastAsia="Times New Roman" w:hAnsi="Arial" w:cs="Arial"/>
          <w:b/>
          <w:color w:val="000000"/>
          <w:sz w:val="20"/>
          <w:szCs w:val="20"/>
        </w:rPr>
        <w:t>$18/hr x 20hr/week x 16 weeks</w:t>
      </w:r>
    </w:p>
    <w:p w14:paraId="786D32D5" w14:textId="5CD7F073" w:rsidR="0090738C" w:rsidRPr="00F63E30" w:rsidRDefault="009C3DA7" w:rsidP="0090738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undergraduate student(s) will:</w:t>
      </w:r>
    </w:p>
    <w:p w14:paraId="534B7D0B" w14:textId="05C4B8A7" w:rsidR="00B32A7C" w:rsidRDefault="00B32A7C" w:rsidP="0090738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assist with cultural mapping workshops</w:t>
      </w:r>
    </w:p>
    <w:p w14:paraId="66EC9630" w14:textId="7C34A160" w:rsidR="00B32A7C" w:rsidRPr="00B32A7C" w:rsidRDefault="00B32A7C" w:rsidP="00B32A7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F63E30">
        <w:rPr>
          <w:rFonts w:ascii="Arial" w:eastAsia="Times New Roman" w:hAnsi="Arial" w:cs="Arial"/>
          <w:color w:val="000000"/>
        </w:rPr>
        <w:t>recruit participant</w:t>
      </w:r>
      <w:r>
        <w:rPr>
          <w:rFonts w:ascii="Arial" w:eastAsia="Times New Roman" w:hAnsi="Arial" w:cs="Arial"/>
          <w:color w:val="000000"/>
        </w:rPr>
        <w:t>s</w:t>
      </w:r>
      <w:r w:rsidRPr="00F63E3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for</w:t>
      </w:r>
      <w:r w:rsidRPr="00F63E30">
        <w:rPr>
          <w:rFonts w:ascii="Arial" w:eastAsia="Times New Roman" w:hAnsi="Arial" w:cs="Arial"/>
          <w:color w:val="000000"/>
        </w:rPr>
        <w:t xml:space="preserve"> the study (i.e., handing out flyers, COVID-friendly snacks, etc.)</w:t>
      </w:r>
    </w:p>
    <w:p w14:paraId="28D7818B" w14:textId="418CD81C" w:rsidR="0090738C" w:rsidRPr="00F63E30" w:rsidRDefault="00680D27" w:rsidP="0090738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learn and employ</w:t>
      </w:r>
      <w:r w:rsidR="0090738C" w:rsidRPr="00F63E30">
        <w:rPr>
          <w:rFonts w:ascii="Arial" w:eastAsia="Times New Roman" w:hAnsi="Arial" w:cs="Arial"/>
          <w:color w:val="000000"/>
        </w:rPr>
        <w:t xml:space="preserve"> coding protocols </w:t>
      </w:r>
    </w:p>
    <w:p w14:paraId="6BFDEEA0" w14:textId="0F9592D0" w:rsidR="005B391B" w:rsidRPr="00F63E30" w:rsidRDefault="0090738C" w:rsidP="0090738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 w:rsidRPr="00F63E30">
        <w:rPr>
          <w:rFonts w:ascii="Arial" w:eastAsia="Times New Roman" w:hAnsi="Arial" w:cs="Arial"/>
          <w:color w:val="000000"/>
        </w:rPr>
        <w:t xml:space="preserve">gather </w:t>
      </w:r>
      <w:r w:rsidR="00216B20" w:rsidRPr="00F63E30">
        <w:rPr>
          <w:rFonts w:ascii="Arial" w:eastAsia="Times New Roman" w:hAnsi="Arial" w:cs="Arial"/>
          <w:color w:val="000000"/>
        </w:rPr>
        <w:t>examples of EDI surveys</w:t>
      </w:r>
      <w:r w:rsidR="009C3DA7">
        <w:rPr>
          <w:rFonts w:ascii="Arial" w:eastAsia="Times New Roman" w:hAnsi="Arial" w:cs="Arial"/>
          <w:color w:val="000000"/>
        </w:rPr>
        <w:t xml:space="preserve"> from</w:t>
      </w:r>
      <w:r w:rsidR="00680D27">
        <w:rPr>
          <w:rFonts w:ascii="Arial" w:eastAsia="Times New Roman" w:hAnsi="Arial" w:cs="Arial"/>
          <w:color w:val="000000"/>
        </w:rPr>
        <w:t xml:space="preserve"> Canadian higher education institutions</w:t>
      </w:r>
      <w:r w:rsidR="00F3165B">
        <w:rPr>
          <w:rFonts w:ascii="Arial" w:eastAsia="Times New Roman" w:hAnsi="Arial" w:cs="Arial"/>
          <w:color w:val="000000"/>
        </w:rPr>
        <w:t xml:space="preserve"> (HEIs)</w:t>
      </w:r>
      <w:r w:rsidR="00216B20" w:rsidRPr="00F63E30">
        <w:rPr>
          <w:rFonts w:ascii="Arial" w:eastAsia="Times New Roman" w:hAnsi="Arial" w:cs="Arial"/>
          <w:color w:val="000000"/>
        </w:rPr>
        <w:t xml:space="preserve"> </w:t>
      </w:r>
    </w:p>
    <w:p w14:paraId="60B232E1" w14:textId="0E92D105" w:rsidR="0090738C" w:rsidRPr="00F63E30" w:rsidRDefault="00680D27" w:rsidP="0090738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conduct</w:t>
      </w:r>
      <w:r w:rsidR="005B391B" w:rsidRPr="00F63E30">
        <w:rPr>
          <w:rFonts w:ascii="Arial" w:eastAsia="Times New Roman" w:hAnsi="Arial" w:cs="Arial"/>
          <w:color w:val="000000"/>
        </w:rPr>
        <w:t xml:space="preserve"> literature reviews </w:t>
      </w:r>
      <w:r w:rsidR="0072215F" w:rsidRPr="00F63E30">
        <w:rPr>
          <w:rFonts w:ascii="Arial" w:eastAsia="Times New Roman" w:hAnsi="Arial" w:cs="Arial"/>
          <w:color w:val="000000"/>
        </w:rPr>
        <w:t>on</w:t>
      </w:r>
      <w:r w:rsidR="005F1D5D" w:rsidRPr="00F63E30">
        <w:rPr>
          <w:rFonts w:ascii="Arial" w:eastAsia="Times New Roman" w:hAnsi="Arial" w:cs="Arial"/>
          <w:color w:val="000000"/>
        </w:rPr>
        <w:t xml:space="preserve"> equity policies and process</w:t>
      </w:r>
      <w:r w:rsidR="000A10C9" w:rsidRPr="00F63E30">
        <w:rPr>
          <w:rFonts w:ascii="Arial" w:eastAsia="Times New Roman" w:hAnsi="Arial" w:cs="Arial"/>
          <w:color w:val="000000"/>
        </w:rPr>
        <w:t>es</w:t>
      </w:r>
      <w:r w:rsidR="005F1D5D" w:rsidRPr="00F63E30">
        <w:rPr>
          <w:rFonts w:ascii="Arial" w:eastAsia="Times New Roman" w:hAnsi="Arial" w:cs="Arial"/>
          <w:color w:val="000000"/>
        </w:rPr>
        <w:t xml:space="preserve"> at Canadian </w:t>
      </w:r>
      <w:r w:rsidR="00F3165B">
        <w:rPr>
          <w:rFonts w:ascii="Arial" w:eastAsia="Times New Roman" w:hAnsi="Arial" w:cs="Arial"/>
          <w:color w:val="000000"/>
        </w:rPr>
        <w:t>HEIs</w:t>
      </w:r>
    </w:p>
    <w:p w14:paraId="52A7D735" w14:textId="6343F7F8" w:rsidR="0018386D" w:rsidRPr="00914C0F" w:rsidRDefault="00B32A7C" w:rsidP="001738C2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organize,</w:t>
      </w:r>
      <w:r w:rsidR="00582BFD" w:rsidRPr="00F63E30">
        <w:rPr>
          <w:rFonts w:ascii="Arial" w:eastAsia="Times New Roman" w:hAnsi="Arial" w:cs="Arial"/>
          <w:color w:val="000000"/>
        </w:rPr>
        <w:t xml:space="preserve"> store and preserve the data</w:t>
      </w:r>
    </w:p>
    <w:p w14:paraId="488DC212" w14:textId="77777777" w:rsidR="00B32A7C" w:rsidRDefault="00B32A7C" w:rsidP="00914C0F">
      <w:pPr>
        <w:spacing w:after="0" w:line="240" w:lineRule="auto"/>
        <w:rPr>
          <w:rFonts w:ascii="Arial" w:eastAsia="Times New Roman" w:hAnsi="Arial" w:cs="Arial"/>
        </w:rPr>
      </w:pPr>
    </w:p>
    <w:p w14:paraId="4A5479DF" w14:textId="77777777" w:rsidR="00E20557" w:rsidRDefault="00914C0F" w:rsidP="00E154DB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  <w:sectPr w:rsidR="00E20557" w:rsidSect="009230A4"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154DB">
        <w:rPr>
          <w:rFonts w:ascii="Arial" w:eastAsia="Times New Roman" w:hAnsi="Arial" w:cs="Arial"/>
          <w:b/>
          <w:bCs/>
        </w:rPr>
        <w:t xml:space="preserve">Please </w:t>
      </w:r>
      <w:r w:rsidR="008930B0">
        <w:rPr>
          <w:rFonts w:ascii="Arial" w:eastAsia="Times New Roman" w:hAnsi="Arial" w:cs="Arial"/>
          <w:b/>
          <w:bCs/>
        </w:rPr>
        <w:t xml:space="preserve">see page 2 for description of the application package. </w:t>
      </w:r>
    </w:p>
    <w:p w14:paraId="482BB86A" w14:textId="504E8D87" w:rsidR="00E20557" w:rsidRDefault="00E20557" w:rsidP="00E20557">
      <w:pPr>
        <w:pStyle w:val="Heading1"/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09857C5" wp14:editId="1F6C17B4">
            <wp:extent cx="5287645" cy="1574165"/>
            <wp:effectExtent l="0" t="0" r="0" b="0"/>
            <wp:docPr id="1" name="Picture 1" descr="Research Grad_Lef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earch Grad_Left_RGB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64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A1CC0" w14:textId="1269CC1A" w:rsidR="00E20557" w:rsidRDefault="00E20557" w:rsidP="00E20557">
      <w:pPr>
        <w:pStyle w:val="Heading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Student application form</w:t>
      </w:r>
    </w:p>
    <w:p w14:paraId="7FC7B598" w14:textId="77777777" w:rsidR="00E20557" w:rsidRPr="00E20557" w:rsidRDefault="00E20557" w:rsidP="00E20557">
      <w:pPr>
        <w:rPr>
          <w:lang w:val="en-US"/>
        </w:rPr>
      </w:pPr>
    </w:p>
    <w:p w14:paraId="1022FB15" w14:textId="77777777" w:rsidR="00E20557" w:rsidRPr="00E20557" w:rsidRDefault="00E20557" w:rsidP="00E20557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E20557">
        <w:rPr>
          <w:rFonts w:ascii="Arial" w:hAnsi="Arial" w:cs="Arial"/>
          <w:b/>
          <w:bCs/>
          <w:sz w:val="20"/>
          <w:szCs w:val="20"/>
          <w:lang w:val="en-US"/>
        </w:rPr>
        <w:t>Full name</w:t>
      </w:r>
      <w:r w:rsidRPr="00E20557">
        <w:rPr>
          <w:rFonts w:ascii="Arial" w:hAnsi="Arial" w:cs="Arial"/>
          <w:sz w:val="20"/>
          <w:szCs w:val="20"/>
          <w:lang w:val="en-US"/>
        </w:rPr>
        <w:t>:</w:t>
      </w:r>
      <w:r w:rsidRPr="00E20557">
        <w:rPr>
          <w:rFonts w:ascii="Arial" w:hAnsi="Arial" w:cs="Arial"/>
          <w:sz w:val="20"/>
          <w:szCs w:val="20"/>
          <w:u w:val="single"/>
          <w:lang w:val="en-US"/>
        </w:rPr>
        <w:t xml:space="preserve">              </w:t>
      </w:r>
      <w:r w:rsidRPr="00E20557">
        <w:rPr>
          <w:rFonts w:ascii="Arial" w:hAnsi="Arial" w:cs="Arial"/>
          <w:sz w:val="20"/>
          <w:szCs w:val="20"/>
          <w:u w:val="single"/>
          <w:lang w:val="en-US"/>
        </w:rPr>
        <w:tab/>
        <w:t xml:space="preserve">            </w:t>
      </w:r>
      <w:r w:rsidRPr="00E2055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20557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2907057C" w14:textId="77777777" w:rsidR="00E20557" w:rsidRPr="00E20557" w:rsidRDefault="00E20557" w:rsidP="00E20557">
      <w:pPr>
        <w:rPr>
          <w:rFonts w:ascii="Arial" w:hAnsi="Arial" w:cs="Arial"/>
          <w:sz w:val="20"/>
          <w:szCs w:val="20"/>
          <w:lang w:val="en-US"/>
        </w:rPr>
      </w:pPr>
      <w:r w:rsidRPr="00E20557">
        <w:rPr>
          <w:rFonts w:ascii="Arial" w:hAnsi="Arial" w:cs="Arial"/>
          <w:b/>
          <w:bCs/>
          <w:sz w:val="20"/>
          <w:szCs w:val="20"/>
          <w:lang w:val="en-US"/>
        </w:rPr>
        <w:t>TRU ID Number</w:t>
      </w:r>
      <w:r w:rsidRPr="00E20557">
        <w:rPr>
          <w:rFonts w:ascii="Arial" w:hAnsi="Arial" w:cs="Arial"/>
          <w:sz w:val="20"/>
          <w:szCs w:val="20"/>
          <w:lang w:val="en-US"/>
        </w:rPr>
        <w:t xml:space="preserve">: </w:t>
      </w:r>
      <w:r w:rsidRPr="00E20557">
        <w:rPr>
          <w:rFonts w:ascii="Arial" w:hAnsi="Arial" w:cs="Arial"/>
          <w:sz w:val="20"/>
          <w:szCs w:val="20"/>
          <w:u w:val="single"/>
          <w:lang w:val="en-US"/>
        </w:rPr>
        <w:t xml:space="preserve">             </w:t>
      </w:r>
      <w:r w:rsidRPr="00E20557">
        <w:rPr>
          <w:rFonts w:ascii="Arial" w:hAnsi="Arial" w:cs="Arial"/>
          <w:sz w:val="20"/>
          <w:szCs w:val="20"/>
          <w:u w:val="single"/>
          <w:lang w:val="en-US"/>
        </w:rPr>
        <w:tab/>
      </w:r>
      <w:r w:rsidRPr="00E20557">
        <w:rPr>
          <w:rFonts w:ascii="Arial" w:hAnsi="Arial" w:cs="Arial"/>
          <w:sz w:val="20"/>
          <w:szCs w:val="20"/>
          <w:u w:val="single"/>
          <w:lang w:val="en-US"/>
        </w:rPr>
        <w:tab/>
      </w:r>
    </w:p>
    <w:p w14:paraId="0D6A2A03" w14:textId="77777777" w:rsidR="00E20557" w:rsidRPr="00E20557" w:rsidRDefault="00E20557" w:rsidP="00E20557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E20557">
        <w:rPr>
          <w:rFonts w:ascii="Arial" w:hAnsi="Arial" w:cs="Arial"/>
          <w:b/>
          <w:bCs/>
          <w:sz w:val="20"/>
          <w:szCs w:val="20"/>
          <w:lang w:val="en-US"/>
        </w:rPr>
        <w:t>Email address:</w:t>
      </w:r>
      <w:r w:rsidRPr="00E20557">
        <w:rPr>
          <w:rFonts w:ascii="Arial" w:hAnsi="Arial" w:cs="Arial"/>
          <w:b/>
          <w:bCs/>
          <w:sz w:val="20"/>
          <w:szCs w:val="20"/>
          <w:u w:val="single"/>
          <w:lang w:val="en-US"/>
        </w:rPr>
        <w:tab/>
        <w:t xml:space="preserve">                        </w:t>
      </w:r>
      <w:r w:rsidRPr="00E20557">
        <w:rPr>
          <w:rFonts w:ascii="Arial" w:hAnsi="Arial" w:cs="Arial"/>
          <w:b/>
          <w:bCs/>
          <w:sz w:val="20"/>
          <w:szCs w:val="20"/>
          <w:u w:val="single"/>
          <w:lang w:val="en-US"/>
        </w:rPr>
        <w:tab/>
      </w:r>
      <w:r w:rsidRPr="00E20557">
        <w:rPr>
          <w:rFonts w:ascii="Arial" w:hAnsi="Arial" w:cs="Arial"/>
          <w:b/>
          <w:bCs/>
          <w:sz w:val="20"/>
          <w:szCs w:val="20"/>
          <w:u w:val="single"/>
          <w:lang w:val="en-US"/>
        </w:rPr>
        <w:tab/>
      </w:r>
    </w:p>
    <w:p w14:paraId="3CDA5EE6" w14:textId="77777777" w:rsidR="00E20557" w:rsidRPr="00E20557" w:rsidRDefault="00E20557" w:rsidP="00E20557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E20557">
        <w:rPr>
          <w:rFonts w:ascii="Arial" w:hAnsi="Arial" w:cs="Arial"/>
          <w:b/>
          <w:bCs/>
          <w:sz w:val="20"/>
          <w:szCs w:val="20"/>
          <w:lang w:val="en-US"/>
        </w:rPr>
        <w:t>Phone number:</w:t>
      </w:r>
      <w:r w:rsidRPr="00E20557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                              </w:t>
      </w:r>
      <w:r w:rsidRPr="00E20557">
        <w:rPr>
          <w:rFonts w:ascii="Arial" w:hAnsi="Arial" w:cs="Arial"/>
          <w:b/>
          <w:bCs/>
          <w:sz w:val="20"/>
          <w:szCs w:val="20"/>
          <w:u w:val="single"/>
          <w:lang w:val="en-US"/>
        </w:rPr>
        <w:tab/>
      </w:r>
      <w:r w:rsidRPr="00E20557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E20557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</w:t>
      </w:r>
    </w:p>
    <w:p w14:paraId="20778508" w14:textId="77777777" w:rsidR="00E20557" w:rsidRPr="00E20557" w:rsidRDefault="00E20557" w:rsidP="00E20557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E20557">
        <w:rPr>
          <w:rFonts w:ascii="Arial" w:hAnsi="Arial" w:cs="Arial"/>
          <w:b/>
          <w:bCs/>
          <w:sz w:val="20"/>
          <w:szCs w:val="20"/>
          <w:lang w:val="en-US"/>
        </w:rPr>
        <w:t>Program:</w:t>
      </w:r>
      <w:r w:rsidRPr="00E20557">
        <w:rPr>
          <w:rFonts w:ascii="Arial" w:hAnsi="Arial" w:cs="Arial"/>
          <w:b/>
          <w:bCs/>
          <w:sz w:val="20"/>
          <w:szCs w:val="20"/>
          <w:u w:val="single"/>
          <w:lang w:val="en-US"/>
        </w:rPr>
        <w:tab/>
        <w:t xml:space="preserve">                        </w:t>
      </w:r>
      <w:r w:rsidRPr="00E20557">
        <w:rPr>
          <w:rFonts w:ascii="Arial" w:hAnsi="Arial" w:cs="Arial"/>
          <w:b/>
          <w:bCs/>
          <w:sz w:val="20"/>
          <w:szCs w:val="20"/>
          <w:u w:val="single"/>
          <w:lang w:val="en-US"/>
        </w:rPr>
        <w:tab/>
      </w:r>
      <w:r w:rsidRPr="00E20557">
        <w:rPr>
          <w:rFonts w:ascii="Arial" w:hAnsi="Arial" w:cs="Arial"/>
          <w:b/>
          <w:bCs/>
          <w:sz w:val="20"/>
          <w:szCs w:val="20"/>
          <w:u w:val="single"/>
          <w:lang w:val="en-US"/>
        </w:rPr>
        <w:tab/>
      </w:r>
    </w:p>
    <w:p w14:paraId="243757D4" w14:textId="77777777" w:rsidR="00E20557" w:rsidRPr="00E20557" w:rsidRDefault="00E20557" w:rsidP="00E20557">
      <w:pPr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E20557">
        <w:rPr>
          <w:rFonts w:ascii="Arial" w:hAnsi="Arial" w:cs="Arial"/>
          <w:b/>
          <w:bCs/>
          <w:sz w:val="20"/>
          <w:szCs w:val="20"/>
          <w:lang w:val="en-US"/>
        </w:rPr>
        <w:t xml:space="preserve">Faculty: </w:t>
      </w:r>
      <w:r w:rsidRPr="00E20557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                              </w:t>
      </w:r>
      <w:r w:rsidRPr="00E20557">
        <w:rPr>
          <w:rFonts w:ascii="Arial" w:hAnsi="Arial" w:cs="Arial"/>
          <w:b/>
          <w:bCs/>
          <w:sz w:val="20"/>
          <w:szCs w:val="20"/>
          <w:u w:val="single"/>
          <w:lang w:val="en-US"/>
        </w:rPr>
        <w:tab/>
      </w:r>
    </w:p>
    <w:p w14:paraId="7A312446" w14:textId="77777777" w:rsidR="00E20557" w:rsidRPr="00E20557" w:rsidRDefault="00E20557" w:rsidP="00E20557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E20557">
        <w:rPr>
          <w:rFonts w:ascii="Arial" w:hAnsi="Arial" w:cs="Arial"/>
          <w:b/>
          <w:bCs/>
          <w:sz w:val="20"/>
          <w:szCs w:val="20"/>
          <w:lang w:val="en-US"/>
        </w:rPr>
        <w:t xml:space="preserve">Completed credit hours at time of application: </w:t>
      </w:r>
      <w:r w:rsidRPr="00E20557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                                            </w:t>
      </w:r>
      <w:r w:rsidRPr="00E20557">
        <w:rPr>
          <w:rFonts w:ascii="Arial" w:hAnsi="Arial" w:cs="Arial"/>
          <w:b/>
          <w:bCs/>
          <w:sz w:val="20"/>
          <w:szCs w:val="20"/>
          <w:lang w:val="en-US"/>
        </w:rPr>
        <w:t xml:space="preserve">                  </w:t>
      </w:r>
      <w:r w:rsidRPr="00E20557">
        <w:rPr>
          <w:rFonts w:ascii="Arial" w:hAnsi="Arial" w:cs="Arial"/>
          <w:b/>
          <w:bCs/>
          <w:sz w:val="20"/>
          <w:szCs w:val="20"/>
          <w:lang w:val="en-US"/>
        </w:rPr>
        <w:tab/>
        <w:t xml:space="preserve">      </w:t>
      </w:r>
    </w:p>
    <w:p w14:paraId="4A497D7A" w14:textId="77777777" w:rsidR="00E20557" w:rsidRPr="00E20557" w:rsidRDefault="00E20557" w:rsidP="00E20557">
      <w:pPr>
        <w:widowControl w:val="0"/>
        <w:tabs>
          <w:tab w:val="left" w:pos="5774"/>
        </w:tabs>
        <w:autoSpaceDE w:val="0"/>
        <w:autoSpaceDN w:val="0"/>
        <w:spacing w:before="90"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E20557">
        <w:rPr>
          <w:rFonts w:ascii="Arial" w:eastAsia="Times New Roman" w:hAnsi="Arial" w:cs="Arial"/>
          <w:b/>
          <w:bCs/>
          <w:sz w:val="20"/>
          <w:szCs w:val="20"/>
          <w:lang w:val="en-US"/>
        </w:rPr>
        <w:t>Planned graduation</w:t>
      </w:r>
      <w:r w:rsidRPr="00E20557">
        <w:rPr>
          <w:rFonts w:ascii="Arial" w:eastAsia="Times New Roman" w:hAnsi="Arial" w:cs="Arial"/>
          <w:b/>
          <w:bCs/>
          <w:spacing w:val="-22"/>
          <w:sz w:val="20"/>
          <w:szCs w:val="20"/>
          <w:lang w:val="en-US"/>
        </w:rPr>
        <w:t xml:space="preserve"> </w:t>
      </w:r>
      <w:r w:rsidRPr="00E20557">
        <w:rPr>
          <w:rFonts w:ascii="Arial" w:eastAsia="Times New Roman" w:hAnsi="Arial" w:cs="Arial"/>
          <w:b/>
          <w:bCs/>
          <w:sz w:val="20"/>
          <w:szCs w:val="20"/>
          <w:lang w:val="en-US"/>
        </w:rPr>
        <w:t>date:</w:t>
      </w:r>
      <w:r w:rsidRPr="00E20557">
        <w:rPr>
          <w:rFonts w:ascii="Arial" w:eastAsia="Times New Roman" w:hAnsi="Arial" w:cs="Arial"/>
          <w:b/>
          <w:bCs/>
          <w:spacing w:val="-1"/>
          <w:sz w:val="20"/>
          <w:szCs w:val="20"/>
          <w:lang w:val="en-US"/>
        </w:rPr>
        <w:t xml:space="preserve"> </w:t>
      </w:r>
      <w:r w:rsidRPr="00E20557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 xml:space="preserve"> </w:t>
      </w:r>
      <w:r w:rsidRPr="00E20557"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  <w:tab/>
      </w:r>
    </w:p>
    <w:p w14:paraId="005F8877" w14:textId="77777777" w:rsidR="00E20557" w:rsidRPr="00E20557" w:rsidRDefault="00E20557" w:rsidP="00E20557">
      <w:pPr>
        <w:widowControl w:val="0"/>
        <w:autoSpaceDE w:val="0"/>
        <w:autoSpaceDN w:val="0"/>
        <w:spacing w:before="90" w:after="0" w:line="240" w:lineRule="auto"/>
        <w:ind w:right="210"/>
        <w:rPr>
          <w:rFonts w:ascii="Arial" w:hAnsi="Arial" w:cs="Arial"/>
          <w:sz w:val="20"/>
          <w:szCs w:val="20"/>
          <w:lang w:val="en-US"/>
        </w:rPr>
      </w:pPr>
    </w:p>
    <w:p w14:paraId="6C02FA38" w14:textId="77777777" w:rsidR="00E20557" w:rsidRPr="00E20557" w:rsidRDefault="00E20557" w:rsidP="00E20557">
      <w:pPr>
        <w:widowControl w:val="0"/>
        <w:autoSpaceDE w:val="0"/>
        <w:autoSpaceDN w:val="0"/>
        <w:spacing w:before="90" w:after="0" w:line="240" w:lineRule="auto"/>
        <w:ind w:right="210"/>
        <w:rPr>
          <w:rFonts w:ascii="Arial" w:eastAsia="Times New Roman" w:hAnsi="Arial" w:cs="Arial"/>
          <w:sz w:val="20"/>
          <w:szCs w:val="20"/>
          <w:lang w:val="en-US"/>
        </w:rPr>
      </w:pPr>
      <w:r w:rsidRPr="00E20557">
        <w:rPr>
          <w:rFonts w:ascii="Arial" w:eastAsia="Times New Roman" w:hAnsi="Arial" w:cs="Arial"/>
          <w:sz w:val="20"/>
          <w:szCs w:val="20"/>
          <w:lang w:val="en-US"/>
        </w:rPr>
        <w:t>If applicable, please list any prior research experience including courses, and/or programs including the Research Assistant, Research Ambassador, USRA, UREAP, or Research Apprenticeship (or equivalent) experience (indicate your role and the name of your faculty supervisor/s if applicable):</w:t>
      </w:r>
    </w:p>
    <w:p w14:paraId="49463101" w14:textId="77777777" w:rsidR="00E20557" w:rsidRPr="00E20557" w:rsidRDefault="00E20557" w:rsidP="00E2055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7C2360D2" w14:textId="207D274B" w:rsidR="00E20557" w:rsidRPr="00E20557" w:rsidRDefault="00E20557" w:rsidP="00E2055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E20557">
        <w:rPr>
          <w:rFonts w:ascii="Arial" w:eastAsia="Times New Roman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4AAF33C" wp14:editId="2D41FC2C">
                <wp:simplePos x="0" y="0"/>
                <wp:positionH relativeFrom="margin">
                  <wp:align>left</wp:align>
                </wp:positionH>
                <wp:positionV relativeFrom="paragraph">
                  <wp:posOffset>216535</wp:posOffset>
                </wp:positionV>
                <wp:extent cx="5264150" cy="6350"/>
                <wp:effectExtent l="0" t="0" r="31750" b="3175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4150" cy="63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0496A" id="Line 6" o:spid="_x0000_s1026" style="position:absolute;z-index: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7.05pt" to="414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" strokeweight=".48pt">
                <w10:wrap type="topAndBottom" anchorx="margin"/>
              </v:line>
            </w:pict>
          </mc:Fallback>
        </mc:AlternateContent>
      </w:r>
    </w:p>
    <w:p w14:paraId="74464BC0" w14:textId="77777777" w:rsidR="00E20557" w:rsidRPr="00E20557" w:rsidRDefault="00E20557" w:rsidP="00E20557">
      <w:pPr>
        <w:widowControl w:val="0"/>
        <w:autoSpaceDE w:val="0"/>
        <w:autoSpaceDN w:val="0"/>
        <w:spacing w:before="227" w:after="0" w:line="240" w:lineRule="auto"/>
        <w:rPr>
          <w:rFonts w:ascii="Arial" w:eastAsia="Times New Roman" w:hAnsi="Arial" w:cs="Arial"/>
          <w:i/>
          <w:iCs/>
          <w:sz w:val="20"/>
          <w:szCs w:val="20"/>
          <w:lang w:val="en-US"/>
        </w:rPr>
      </w:pPr>
      <w:r w:rsidRPr="00E20557">
        <w:rPr>
          <w:rFonts w:ascii="Arial" w:eastAsia="Times New Roman" w:hAnsi="Arial" w:cs="Arial"/>
          <w:i/>
          <w:iCs/>
          <w:sz w:val="20"/>
          <w:szCs w:val="20"/>
          <w:lang w:val="en-US"/>
        </w:rPr>
        <w:t>A completed application packet will include:</w:t>
      </w:r>
    </w:p>
    <w:p w14:paraId="47D50181" w14:textId="77777777" w:rsidR="00E20557" w:rsidRPr="00E20557" w:rsidRDefault="00E20557" w:rsidP="00E20557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E20557">
        <w:rPr>
          <w:rFonts w:ascii="Arial" w:eastAsia="Times New Roman" w:hAnsi="Arial" w:cs="Arial"/>
          <w:sz w:val="20"/>
          <w:szCs w:val="20"/>
          <w:lang w:val="en-US"/>
        </w:rPr>
        <w:t>this page completed by the</w:t>
      </w:r>
      <w:r w:rsidRPr="00E20557">
        <w:rPr>
          <w:rFonts w:ascii="Arial" w:eastAsia="Times New Roman" w:hAnsi="Arial" w:cs="Arial"/>
          <w:spacing w:val="-39"/>
          <w:sz w:val="20"/>
          <w:szCs w:val="20"/>
          <w:lang w:val="en-US"/>
        </w:rPr>
        <w:t xml:space="preserve"> </w:t>
      </w:r>
      <w:r w:rsidRPr="00E20557">
        <w:rPr>
          <w:rFonts w:ascii="Arial" w:eastAsia="Times New Roman" w:hAnsi="Arial" w:cs="Arial"/>
          <w:sz w:val="20"/>
          <w:szCs w:val="20"/>
          <w:lang w:val="en-US"/>
        </w:rPr>
        <w:t>student</w:t>
      </w:r>
    </w:p>
    <w:p w14:paraId="51A79C56" w14:textId="77777777" w:rsidR="00E20557" w:rsidRPr="00E20557" w:rsidRDefault="00E20557" w:rsidP="00E20557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E20557">
        <w:rPr>
          <w:rFonts w:ascii="Arial" w:eastAsia="Times New Roman" w:hAnsi="Arial" w:cs="Arial"/>
          <w:sz w:val="20"/>
          <w:szCs w:val="20"/>
          <w:lang w:val="en-US"/>
        </w:rPr>
        <w:t>a copy of student’s</w:t>
      </w:r>
      <w:r w:rsidRPr="00E20557">
        <w:rPr>
          <w:rFonts w:ascii="Arial" w:eastAsia="Times New Roman" w:hAnsi="Arial" w:cs="Arial"/>
          <w:spacing w:val="-8"/>
          <w:sz w:val="20"/>
          <w:szCs w:val="20"/>
          <w:lang w:val="en-US"/>
        </w:rPr>
        <w:t xml:space="preserve"> </w:t>
      </w:r>
      <w:r w:rsidRPr="00E20557">
        <w:rPr>
          <w:rFonts w:ascii="Arial" w:eastAsia="Times New Roman" w:hAnsi="Arial" w:cs="Arial"/>
          <w:sz w:val="20"/>
          <w:szCs w:val="20"/>
          <w:lang w:val="en-US"/>
        </w:rPr>
        <w:t>resume</w:t>
      </w:r>
    </w:p>
    <w:p w14:paraId="26256D5B" w14:textId="77777777" w:rsidR="00E20557" w:rsidRPr="00E20557" w:rsidRDefault="00E20557" w:rsidP="00E20557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E20557">
        <w:rPr>
          <w:rFonts w:ascii="Arial" w:eastAsia="Times New Roman" w:hAnsi="Arial" w:cs="Arial"/>
          <w:sz w:val="20"/>
          <w:szCs w:val="20"/>
          <w:lang w:val="en-US"/>
        </w:rPr>
        <w:t>an unofficial copy of student’s</w:t>
      </w:r>
      <w:r w:rsidRPr="00E20557">
        <w:rPr>
          <w:rFonts w:ascii="Arial" w:eastAsia="Times New Roman" w:hAnsi="Arial" w:cs="Arial"/>
          <w:spacing w:val="-35"/>
          <w:sz w:val="20"/>
          <w:szCs w:val="20"/>
          <w:lang w:val="en-US"/>
        </w:rPr>
        <w:t xml:space="preserve"> </w:t>
      </w:r>
      <w:r w:rsidRPr="00E20557">
        <w:rPr>
          <w:rFonts w:ascii="Arial" w:eastAsia="Times New Roman" w:hAnsi="Arial" w:cs="Arial"/>
          <w:sz w:val="20"/>
          <w:szCs w:val="20"/>
          <w:lang w:val="en-US"/>
        </w:rPr>
        <w:t>transcripts</w:t>
      </w:r>
    </w:p>
    <w:p w14:paraId="04E0F4EF" w14:textId="77777777" w:rsidR="00E20557" w:rsidRPr="00E20557" w:rsidRDefault="00E20557" w:rsidP="00E20557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E20557">
        <w:rPr>
          <w:rFonts w:ascii="Arial" w:eastAsia="Times New Roman" w:hAnsi="Arial" w:cs="Arial"/>
          <w:sz w:val="20"/>
          <w:szCs w:val="20"/>
          <w:lang w:val="en-US"/>
        </w:rPr>
        <w:t>a</w:t>
      </w:r>
      <w:r w:rsidRPr="00E20557">
        <w:rPr>
          <w:rFonts w:ascii="Arial" w:eastAsia="Times New Roman" w:hAnsi="Arial" w:cs="Arial"/>
          <w:spacing w:val="-6"/>
          <w:sz w:val="20"/>
          <w:szCs w:val="20"/>
          <w:lang w:val="en-US"/>
        </w:rPr>
        <w:t xml:space="preserve"> </w:t>
      </w:r>
      <w:r w:rsidRPr="00E20557">
        <w:rPr>
          <w:rFonts w:ascii="Arial" w:eastAsia="Times New Roman" w:hAnsi="Arial" w:cs="Arial"/>
          <w:sz w:val="20"/>
          <w:szCs w:val="20"/>
          <w:lang w:val="en-US"/>
        </w:rPr>
        <w:t>written</w:t>
      </w:r>
      <w:r w:rsidRPr="00E20557">
        <w:rPr>
          <w:rFonts w:ascii="Arial" w:eastAsia="Times New Roman" w:hAnsi="Arial" w:cs="Arial"/>
          <w:spacing w:val="-6"/>
          <w:sz w:val="20"/>
          <w:szCs w:val="20"/>
          <w:lang w:val="en-US"/>
        </w:rPr>
        <w:t xml:space="preserve"> </w:t>
      </w:r>
      <w:r w:rsidRPr="00E20557">
        <w:rPr>
          <w:rFonts w:ascii="Arial" w:eastAsia="Times New Roman" w:hAnsi="Arial" w:cs="Arial"/>
          <w:sz w:val="20"/>
          <w:szCs w:val="20"/>
          <w:lang w:val="en-US"/>
        </w:rPr>
        <w:t>statement</w:t>
      </w:r>
      <w:r w:rsidRPr="00E20557">
        <w:rPr>
          <w:rFonts w:ascii="Arial" w:eastAsia="Times New Roman" w:hAnsi="Arial" w:cs="Arial"/>
          <w:spacing w:val="-6"/>
          <w:sz w:val="20"/>
          <w:szCs w:val="20"/>
          <w:lang w:val="en-US"/>
        </w:rPr>
        <w:t xml:space="preserve"> </w:t>
      </w:r>
      <w:r w:rsidRPr="00E20557">
        <w:rPr>
          <w:rFonts w:ascii="Arial" w:eastAsia="Times New Roman" w:hAnsi="Arial" w:cs="Arial"/>
          <w:sz w:val="20"/>
          <w:szCs w:val="20"/>
          <w:lang w:val="en-US"/>
        </w:rPr>
        <w:t>indicating</w:t>
      </w:r>
      <w:r w:rsidRPr="00E20557">
        <w:rPr>
          <w:rFonts w:ascii="Arial" w:eastAsia="Times New Roman" w:hAnsi="Arial" w:cs="Arial"/>
          <w:spacing w:val="-10"/>
          <w:sz w:val="20"/>
          <w:szCs w:val="20"/>
          <w:lang w:val="en-US"/>
        </w:rPr>
        <w:t xml:space="preserve"> </w:t>
      </w:r>
      <w:r w:rsidRPr="00E20557">
        <w:rPr>
          <w:rFonts w:ascii="Arial" w:eastAsia="Times New Roman" w:hAnsi="Arial" w:cs="Arial"/>
          <w:sz w:val="20"/>
          <w:szCs w:val="20"/>
          <w:lang w:val="en-US"/>
        </w:rPr>
        <w:t>your interest</w:t>
      </w:r>
      <w:r w:rsidRPr="00E20557">
        <w:rPr>
          <w:rFonts w:ascii="Arial" w:eastAsia="Times New Roman" w:hAnsi="Arial" w:cs="Arial"/>
          <w:spacing w:val="-6"/>
          <w:sz w:val="20"/>
          <w:szCs w:val="20"/>
          <w:lang w:val="en-US"/>
        </w:rPr>
        <w:t xml:space="preserve"> </w:t>
      </w:r>
      <w:r w:rsidRPr="00E20557">
        <w:rPr>
          <w:rFonts w:ascii="Arial" w:eastAsia="Times New Roman" w:hAnsi="Arial" w:cs="Arial"/>
          <w:sz w:val="20"/>
          <w:szCs w:val="20"/>
          <w:lang w:val="en-US"/>
        </w:rPr>
        <w:t>in</w:t>
      </w:r>
      <w:r w:rsidRPr="00E20557">
        <w:rPr>
          <w:rFonts w:ascii="Arial" w:eastAsia="Times New Roman" w:hAnsi="Arial" w:cs="Arial"/>
          <w:spacing w:val="-7"/>
          <w:sz w:val="20"/>
          <w:szCs w:val="20"/>
          <w:lang w:val="en-US"/>
        </w:rPr>
        <w:t xml:space="preserve"> cultural mapping of equity, diversity, and inclusion at TRU (max 500 words). </w:t>
      </w:r>
    </w:p>
    <w:p w14:paraId="45212321" w14:textId="77777777" w:rsidR="00E20557" w:rsidRPr="00E20557" w:rsidRDefault="00E20557" w:rsidP="00E20557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234D8C92" w14:textId="77777777" w:rsidR="00E20557" w:rsidRPr="00E20557" w:rsidRDefault="00E20557" w:rsidP="00E20557">
      <w:pPr>
        <w:pStyle w:val="ListParagraph"/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E20557">
        <w:rPr>
          <w:rFonts w:ascii="Arial" w:eastAsia="Times New Roman" w:hAnsi="Arial" w:cs="Arial"/>
          <w:sz w:val="20"/>
          <w:szCs w:val="20"/>
          <w:lang w:val="en-US"/>
        </w:rPr>
        <w:t xml:space="preserve">I have included all of the above components as part of my application. </w:t>
      </w:r>
    </w:p>
    <w:p w14:paraId="71167FDF" w14:textId="77777777" w:rsidR="00E20557" w:rsidRPr="00E20557" w:rsidRDefault="00E20557" w:rsidP="00E20557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left="100" w:right="112"/>
        <w:rPr>
          <w:rFonts w:ascii="Arial" w:eastAsia="Times New Roman" w:hAnsi="Arial" w:cs="Arial"/>
          <w:sz w:val="20"/>
          <w:szCs w:val="20"/>
          <w:lang w:val="en-US"/>
        </w:rPr>
      </w:pPr>
    </w:p>
    <w:p w14:paraId="07348F1E" w14:textId="77777777" w:rsidR="00E20557" w:rsidRPr="00E20557" w:rsidRDefault="00E20557" w:rsidP="00E20557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E20557">
        <w:rPr>
          <w:rFonts w:ascii="Arial" w:hAnsi="Arial" w:cs="Arial"/>
          <w:b/>
          <w:bCs/>
          <w:sz w:val="20"/>
          <w:szCs w:val="20"/>
        </w:rPr>
        <w:t>Student Signature (digital is fine):</w:t>
      </w:r>
      <w:r w:rsidRPr="00E20557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  <w:r w:rsidRPr="00E20557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20557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20557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0663242E" w14:textId="77777777" w:rsidR="00E20557" w:rsidRPr="00E20557" w:rsidRDefault="00E20557" w:rsidP="00E20557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right="112"/>
        <w:rPr>
          <w:rFonts w:ascii="Arial" w:hAnsi="Arial" w:cs="Arial"/>
          <w:b/>
          <w:bCs/>
          <w:sz w:val="20"/>
          <w:szCs w:val="20"/>
        </w:rPr>
      </w:pPr>
      <w:r w:rsidRPr="00E20557">
        <w:rPr>
          <w:rFonts w:ascii="Arial" w:hAnsi="Arial" w:cs="Arial"/>
          <w:b/>
          <w:bCs/>
          <w:sz w:val="20"/>
          <w:szCs w:val="20"/>
        </w:rPr>
        <w:t>Date:</w:t>
      </w:r>
      <w:r w:rsidRPr="00E20557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  <w:r w:rsidRPr="00E20557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20557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20557">
        <w:rPr>
          <w:rFonts w:ascii="Arial" w:hAnsi="Arial" w:cs="Arial"/>
          <w:b/>
          <w:bCs/>
          <w:sz w:val="20"/>
          <w:szCs w:val="20"/>
          <w:u w:val="single"/>
        </w:rPr>
        <w:tab/>
        <w:t xml:space="preserve">  </w:t>
      </w:r>
      <w:r w:rsidRPr="00E20557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20557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E20557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246FA79E" w14:textId="77777777" w:rsidR="00E20557" w:rsidRPr="00E20557" w:rsidRDefault="00E20557" w:rsidP="00E20557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right="112"/>
        <w:rPr>
          <w:rFonts w:ascii="Arial" w:eastAsia="Times New Roman" w:hAnsi="Arial" w:cs="Arial"/>
          <w:sz w:val="20"/>
          <w:szCs w:val="20"/>
          <w:lang w:val="en-US"/>
        </w:rPr>
      </w:pPr>
      <w:r w:rsidRPr="00E20557">
        <w:rPr>
          <w:rFonts w:ascii="Arial" w:hAnsi="Arial" w:cs="Arial"/>
          <w:b/>
          <w:bCs/>
          <w:sz w:val="20"/>
          <w:szCs w:val="20"/>
        </w:rPr>
        <w:t xml:space="preserve">    </w:t>
      </w:r>
    </w:p>
    <w:p w14:paraId="6A7E26FF" w14:textId="77777777" w:rsidR="00E20557" w:rsidRPr="00E20557" w:rsidRDefault="00E20557" w:rsidP="00E20557">
      <w:pPr>
        <w:widowControl w:val="0"/>
        <w:autoSpaceDE w:val="0"/>
        <w:autoSpaceDN w:val="0"/>
        <w:spacing w:after="0" w:line="276" w:lineRule="auto"/>
        <w:ind w:right="4"/>
        <w:rPr>
          <w:rFonts w:ascii="Arial" w:eastAsia="Times New Roman" w:hAnsi="Arial" w:cs="Arial"/>
          <w:sz w:val="20"/>
          <w:szCs w:val="20"/>
          <w:lang w:val="en-US"/>
        </w:rPr>
      </w:pPr>
      <w:r w:rsidRPr="00E20557">
        <w:rPr>
          <w:rFonts w:ascii="Arial" w:eastAsia="Times New Roman" w:hAnsi="Arial" w:cs="Arial"/>
          <w:sz w:val="20"/>
          <w:szCs w:val="20"/>
          <w:lang w:val="en-US"/>
        </w:rPr>
        <w:t xml:space="preserve">Please submit completed applications to </w:t>
      </w:r>
      <w:hyperlink r:id="rId15" w:history="1">
        <w:r w:rsidRPr="00E20557">
          <w:rPr>
            <w:rStyle w:val="Hyperlink"/>
            <w:rFonts w:ascii="Arial" w:eastAsia="Times New Roman" w:hAnsi="Arial" w:cs="Arial"/>
            <w:sz w:val="20"/>
            <w:szCs w:val="20"/>
            <w:lang w:val="en-US"/>
          </w:rPr>
          <w:t>easiedu@tru.ca</w:t>
        </w:r>
      </w:hyperlink>
      <w:r w:rsidRPr="00E20557">
        <w:rPr>
          <w:rFonts w:ascii="Arial" w:eastAsia="Times New Roman" w:hAnsi="Arial" w:cs="Arial"/>
          <w:sz w:val="20"/>
          <w:szCs w:val="20"/>
          <w:lang w:val="en-US"/>
        </w:rPr>
        <w:t xml:space="preserve"> with the subject line: “Cultural mapping of EDI at TRU.”  Applicants will be contacted by Dr. Asiedu (or members of the research team) informing them of the results and/or next steps.</w:t>
      </w:r>
    </w:p>
    <w:p w14:paraId="5959A654" w14:textId="1C43B18D" w:rsidR="00914C0F" w:rsidRPr="00E154DB" w:rsidRDefault="00914C0F" w:rsidP="00E154DB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sectPr w:rsidR="00914C0F" w:rsidRPr="00E154DB" w:rsidSect="00923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26AA6" w14:textId="77777777" w:rsidR="001844A2" w:rsidRDefault="001844A2" w:rsidP="00A744EF">
      <w:pPr>
        <w:spacing w:after="0" w:line="240" w:lineRule="auto"/>
      </w:pPr>
      <w:r>
        <w:separator/>
      </w:r>
    </w:p>
  </w:endnote>
  <w:endnote w:type="continuationSeparator" w:id="0">
    <w:p w14:paraId="317F04FA" w14:textId="77777777" w:rsidR="001844A2" w:rsidRDefault="001844A2" w:rsidP="00A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179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154887" w14:textId="1BE243FB" w:rsidR="00A744EF" w:rsidRDefault="00A744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399FF8" w14:textId="77777777" w:rsidR="00E20557" w:rsidRPr="002B7A95" w:rsidRDefault="00E20557" w:rsidP="00E20557">
    <w:pPr>
      <w:pStyle w:val="Footer"/>
      <w:jc w:val="center"/>
      <w:rPr>
        <w:rFonts w:ascii="Roboto Light" w:hAnsi="Roboto Light"/>
        <w:b/>
        <w:color w:val="1F3864" w:themeColor="accent1" w:themeShade="80"/>
        <w:lang w:val="en-US"/>
      </w:rPr>
    </w:pPr>
    <w:r>
      <w:rPr>
        <w:rFonts w:ascii="Roboto Light" w:hAnsi="Roboto Light"/>
        <w:color w:val="1F3864" w:themeColor="accent1" w:themeShade="80"/>
        <w:lang w:val="en-US"/>
      </w:rPr>
      <w:t>805</w:t>
    </w:r>
    <w:r w:rsidRPr="001C74FA">
      <w:rPr>
        <w:rFonts w:ascii="Roboto Light" w:hAnsi="Roboto Light"/>
        <w:color w:val="1F3864" w:themeColor="accent1" w:themeShade="80"/>
        <w:lang w:val="en-US"/>
      </w:rPr>
      <w:t xml:space="preserve"> </w:t>
    </w:r>
    <w:r>
      <w:rPr>
        <w:rFonts w:ascii="Roboto Light" w:hAnsi="Roboto Light"/>
        <w:color w:val="1F3864" w:themeColor="accent1" w:themeShade="80"/>
        <w:lang w:val="en-US"/>
      </w:rPr>
      <w:t>TRU Way</w:t>
    </w:r>
    <w:r w:rsidRPr="001C74FA">
      <w:rPr>
        <w:rFonts w:ascii="Roboto Light" w:hAnsi="Roboto Light"/>
        <w:color w:val="1F3864" w:themeColor="accent1" w:themeShade="80"/>
        <w:lang w:val="en-US"/>
      </w:rPr>
      <w:t>, Kamloops BC  V2C 0C8  Canada</w:t>
    </w:r>
    <w:r>
      <w:rPr>
        <w:rFonts w:ascii="Roboto Light" w:hAnsi="Roboto Light"/>
        <w:color w:val="1F3864" w:themeColor="accent1" w:themeShade="80"/>
        <w:lang w:val="en-US"/>
      </w:rPr>
      <w:t xml:space="preserve">  |  </w:t>
    </w:r>
    <w:r w:rsidRPr="00C04A5A">
      <w:rPr>
        <w:rFonts w:ascii="Roboto Light" w:hAnsi="Roboto Light"/>
        <w:b/>
        <w:color w:val="1F3864" w:themeColor="accent1" w:themeShade="80"/>
        <w:lang w:val="en-US"/>
      </w:rPr>
      <w:t>tru.ca</w:t>
    </w:r>
    <w:r>
      <w:rPr>
        <w:rFonts w:ascii="Roboto Light" w:hAnsi="Roboto Light"/>
        <w:b/>
        <w:color w:val="1F3864" w:themeColor="accent1" w:themeShade="80"/>
        <w:lang w:val="en-US"/>
      </w:rPr>
      <w:t>/research</w:t>
    </w:r>
  </w:p>
  <w:p w14:paraId="785DF296" w14:textId="77777777" w:rsidR="00A744EF" w:rsidRDefault="00A74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FBFC0" w14:textId="77777777" w:rsidR="001844A2" w:rsidRDefault="001844A2" w:rsidP="00A744EF">
      <w:pPr>
        <w:spacing w:after="0" w:line="240" w:lineRule="auto"/>
      </w:pPr>
      <w:r>
        <w:separator/>
      </w:r>
    </w:p>
  </w:footnote>
  <w:footnote w:type="continuationSeparator" w:id="0">
    <w:p w14:paraId="0D35BA7F" w14:textId="77777777" w:rsidR="001844A2" w:rsidRDefault="001844A2" w:rsidP="00A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135"/>
    <w:multiLevelType w:val="hybridMultilevel"/>
    <w:tmpl w:val="86980ECC"/>
    <w:lvl w:ilvl="0" w:tplc="1009000F">
      <w:start w:val="1"/>
      <w:numFmt w:val="decimal"/>
      <w:lvlText w:val="%1."/>
      <w:lvlJc w:val="left"/>
      <w:pPr>
        <w:ind w:left="100" w:hanging="260"/>
      </w:pPr>
      <w:rPr>
        <w:rFonts w:hint="default"/>
        <w:w w:val="99"/>
        <w:sz w:val="24"/>
        <w:szCs w:val="24"/>
      </w:rPr>
    </w:lvl>
    <w:lvl w:ilvl="1" w:tplc="FFFFFFFF">
      <w:numFmt w:val="bullet"/>
      <w:lvlText w:val="•"/>
      <w:lvlJc w:val="left"/>
      <w:pPr>
        <w:ind w:left="1166" w:hanging="260"/>
      </w:pPr>
      <w:rPr>
        <w:rFonts w:hint="default"/>
      </w:rPr>
    </w:lvl>
    <w:lvl w:ilvl="2" w:tplc="FFFFFFFF">
      <w:numFmt w:val="bullet"/>
      <w:lvlText w:val="•"/>
      <w:lvlJc w:val="left"/>
      <w:pPr>
        <w:ind w:left="2232" w:hanging="260"/>
      </w:pPr>
      <w:rPr>
        <w:rFonts w:hint="default"/>
      </w:rPr>
    </w:lvl>
    <w:lvl w:ilvl="3" w:tplc="FFFFFFFF">
      <w:numFmt w:val="bullet"/>
      <w:lvlText w:val="•"/>
      <w:lvlJc w:val="left"/>
      <w:pPr>
        <w:ind w:left="3298" w:hanging="260"/>
      </w:pPr>
      <w:rPr>
        <w:rFonts w:hint="default"/>
      </w:rPr>
    </w:lvl>
    <w:lvl w:ilvl="4" w:tplc="FFFFFFFF">
      <w:numFmt w:val="bullet"/>
      <w:lvlText w:val="•"/>
      <w:lvlJc w:val="left"/>
      <w:pPr>
        <w:ind w:left="4364" w:hanging="260"/>
      </w:pPr>
      <w:rPr>
        <w:rFonts w:hint="default"/>
      </w:rPr>
    </w:lvl>
    <w:lvl w:ilvl="5" w:tplc="FFFFFFFF">
      <w:numFmt w:val="bullet"/>
      <w:lvlText w:val="•"/>
      <w:lvlJc w:val="left"/>
      <w:pPr>
        <w:ind w:left="5430" w:hanging="260"/>
      </w:pPr>
      <w:rPr>
        <w:rFonts w:hint="default"/>
      </w:rPr>
    </w:lvl>
    <w:lvl w:ilvl="6" w:tplc="FFFFFFFF">
      <w:numFmt w:val="bullet"/>
      <w:lvlText w:val="•"/>
      <w:lvlJc w:val="left"/>
      <w:pPr>
        <w:ind w:left="6496" w:hanging="260"/>
      </w:pPr>
      <w:rPr>
        <w:rFonts w:hint="default"/>
      </w:rPr>
    </w:lvl>
    <w:lvl w:ilvl="7" w:tplc="FFFFFFFF">
      <w:numFmt w:val="bullet"/>
      <w:lvlText w:val="•"/>
      <w:lvlJc w:val="left"/>
      <w:pPr>
        <w:ind w:left="7562" w:hanging="260"/>
      </w:pPr>
      <w:rPr>
        <w:rFonts w:hint="default"/>
      </w:rPr>
    </w:lvl>
    <w:lvl w:ilvl="8" w:tplc="FFFFFFFF">
      <w:numFmt w:val="bullet"/>
      <w:lvlText w:val="•"/>
      <w:lvlJc w:val="left"/>
      <w:pPr>
        <w:ind w:left="8628" w:hanging="260"/>
      </w:pPr>
      <w:rPr>
        <w:rFonts w:hint="default"/>
      </w:rPr>
    </w:lvl>
  </w:abstractNum>
  <w:abstractNum w:abstractNumId="1" w15:restartNumberingAfterBreak="0">
    <w:nsid w:val="10431C14"/>
    <w:multiLevelType w:val="hybridMultilevel"/>
    <w:tmpl w:val="A24A8F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564C4"/>
    <w:multiLevelType w:val="hybridMultilevel"/>
    <w:tmpl w:val="DCA09D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830EE"/>
    <w:multiLevelType w:val="hybridMultilevel"/>
    <w:tmpl w:val="684EE6C0"/>
    <w:lvl w:ilvl="0" w:tplc="716EF9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70615"/>
    <w:multiLevelType w:val="hybridMultilevel"/>
    <w:tmpl w:val="F7E49A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F216E"/>
    <w:multiLevelType w:val="hybridMultilevel"/>
    <w:tmpl w:val="5844B372"/>
    <w:lvl w:ilvl="0" w:tplc="5C1AA6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ED"/>
    <w:rsid w:val="0004385A"/>
    <w:rsid w:val="00077460"/>
    <w:rsid w:val="00086122"/>
    <w:rsid w:val="000929EA"/>
    <w:rsid w:val="000A10C9"/>
    <w:rsid w:val="000F7F97"/>
    <w:rsid w:val="0011503E"/>
    <w:rsid w:val="00167E5C"/>
    <w:rsid w:val="001738C2"/>
    <w:rsid w:val="0018386D"/>
    <w:rsid w:val="001844A2"/>
    <w:rsid w:val="001B4AA8"/>
    <w:rsid w:val="001F51CA"/>
    <w:rsid w:val="00215E71"/>
    <w:rsid w:val="00216B20"/>
    <w:rsid w:val="0023031A"/>
    <w:rsid w:val="002303F6"/>
    <w:rsid w:val="00281EE4"/>
    <w:rsid w:val="00345D6E"/>
    <w:rsid w:val="00391691"/>
    <w:rsid w:val="003E4537"/>
    <w:rsid w:val="00415C92"/>
    <w:rsid w:val="00446AC3"/>
    <w:rsid w:val="004740FE"/>
    <w:rsid w:val="00480834"/>
    <w:rsid w:val="00496150"/>
    <w:rsid w:val="004E44E2"/>
    <w:rsid w:val="00507E47"/>
    <w:rsid w:val="005509BF"/>
    <w:rsid w:val="00566CAE"/>
    <w:rsid w:val="00582BFD"/>
    <w:rsid w:val="00583698"/>
    <w:rsid w:val="005B391B"/>
    <w:rsid w:val="005B4F49"/>
    <w:rsid w:val="005F1D5D"/>
    <w:rsid w:val="00680D27"/>
    <w:rsid w:val="006A365F"/>
    <w:rsid w:val="006A726A"/>
    <w:rsid w:val="00710642"/>
    <w:rsid w:val="0072215F"/>
    <w:rsid w:val="00723107"/>
    <w:rsid w:val="008930B0"/>
    <w:rsid w:val="008970AA"/>
    <w:rsid w:val="008A5EB8"/>
    <w:rsid w:val="008C0767"/>
    <w:rsid w:val="008F41A2"/>
    <w:rsid w:val="0090738C"/>
    <w:rsid w:val="00914C0F"/>
    <w:rsid w:val="009230A4"/>
    <w:rsid w:val="009B1E85"/>
    <w:rsid w:val="009C3DA7"/>
    <w:rsid w:val="009C69AF"/>
    <w:rsid w:val="00A54986"/>
    <w:rsid w:val="00A744EF"/>
    <w:rsid w:val="00B32A7C"/>
    <w:rsid w:val="00B91315"/>
    <w:rsid w:val="00BB00F0"/>
    <w:rsid w:val="00BF4145"/>
    <w:rsid w:val="00C0170A"/>
    <w:rsid w:val="00C21288"/>
    <w:rsid w:val="00C57B42"/>
    <w:rsid w:val="00D1152D"/>
    <w:rsid w:val="00D177ED"/>
    <w:rsid w:val="00D660BB"/>
    <w:rsid w:val="00E0556D"/>
    <w:rsid w:val="00E154DB"/>
    <w:rsid w:val="00E20557"/>
    <w:rsid w:val="00E5745C"/>
    <w:rsid w:val="00E922FF"/>
    <w:rsid w:val="00EC48C4"/>
    <w:rsid w:val="00F0268F"/>
    <w:rsid w:val="00F3165B"/>
    <w:rsid w:val="00F34580"/>
    <w:rsid w:val="00F46573"/>
    <w:rsid w:val="00F63E30"/>
    <w:rsid w:val="00FB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BE4EC"/>
  <w15:chartTrackingRefBased/>
  <w15:docId w15:val="{B692780B-3D0C-4AC7-A347-1C9CE412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0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8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4EF"/>
  </w:style>
  <w:style w:type="paragraph" w:styleId="Footer">
    <w:name w:val="footer"/>
    <w:basedOn w:val="Normal"/>
    <w:link w:val="FooterChar"/>
    <w:uiPriority w:val="99"/>
    <w:unhideWhenUsed/>
    <w:rsid w:val="00A74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4EF"/>
  </w:style>
  <w:style w:type="character" w:styleId="Hyperlink">
    <w:name w:val="Hyperlink"/>
    <w:basedOn w:val="DefaultParagraphFont"/>
    <w:uiPriority w:val="99"/>
    <w:unhideWhenUsed/>
    <w:rsid w:val="00FB0F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FB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2055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ru.ca/envision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serc-crsng.gc.ca/Media-Media/NewsDetail-DetailNouvelles_eng.asp?ID=1242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asiedu@tru.ca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6E6A83F73C24EB51D0124929C04F9" ma:contentTypeVersion="11" ma:contentTypeDescription="Create a new document." ma:contentTypeScope="" ma:versionID="6db4dd446ba910a1e69eea10bc7c1fe6">
  <xsd:schema xmlns:xsd="http://www.w3.org/2001/XMLSchema" xmlns:xs="http://www.w3.org/2001/XMLSchema" xmlns:p="http://schemas.microsoft.com/office/2006/metadata/properties" xmlns:ns3="fa37c809-d0c3-48e4-be0f-7b5976ac12af" xmlns:ns4="ad2f071a-8856-4b8d-bbed-451f8ca654a8" targetNamespace="http://schemas.microsoft.com/office/2006/metadata/properties" ma:root="true" ma:fieldsID="ab4d3b338a79de1591ef1eeb59dedc31" ns3:_="" ns4:_="">
    <xsd:import namespace="fa37c809-d0c3-48e4-be0f-7b5976ac12af"/>
    <xsd:import namespace="ad2f071a-8856-4b8d-bbed-451f8ca654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7c809-d0c3-48e4-be0f-7b5976ac12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f071a-8856-4b8d-bbed-451f8ca65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1C05D2-6E14-4DE6-AD0A-33417D4BD5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B8C3E2-D041-439E-B852-3928CC293C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35B172-DA33-4E97-8A5C-834715003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49BB12-0B1B-4FA8-8AFF-034BB42B6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7c809-d0c3-48e4-be0f-7b5976ac12af"/>
    <ds:schemaRef ds:uri="ad2f071a-8856-4b8d-bbed-451f8ca65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Asiedu</dc:creator>
  <cp:keywords/>
  <dc:description/>
  <cp:lastModifiedBy>Kim Van Haren</cp:lastModifiedBy>
  <cp:revision>5</cp:revision>
  <dcterms:created xsi:type="dcterms:W3CDTF">2022-03-03T22:47:00Z</dcterms:created>
  <dcterms:modified xsi:type="dcterms:W3CDTF">2022-03-11T21:44:00Z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0x0101002716E6A83F73C24EB51D0124929C04F9</vt:lpwstr>
  </property>
</Properties>
</file>